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заявление ФИО1 (ДД.ММ.ГГГГ года рождения, место рождения Г. КАМЕНСК-УРАЛЬСКИЙ СВЕРДЛОВСКОЙ ОБЛ., ИНН: &lt;***&gt;) обоснованным и ввести процедуру реализации имущества гражданина.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Ассоциация СОАУ "Меркурий", Москва, 4-я Тверская-Ямская, 2/11, 2, ОГРН &lt;***&gt;, ИНН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Предоставить ФИО1 отсрочку внесения денежных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 Определением суда от 07.04.2025 г. заявление принято к рассмотрению, судебное заседание назначено на 24.04.2025 г., предоставлена отсрочка внесения денежных средств на депозитный счет Арбитражного суда на выплату вознаграждения финансовому управляющему. 22.04.2025 г. от Ассоциации СОАУ «МЕРКУРИЙ» поступили сведения о соответствии ФИО2 (ИНН: &lt;***&gt;; Регистрационный номер в сводном государственном реестре арбитражных управляющих: 22154; адрес для направления корреспонденции: 454128, Россия, &lt;...&gt;, а/я 10766) требованиям ст. 20 , 20.2 ФЗ «О несостоятельности (банкротстве)». Судом установлено, что к дате судебного заседания денежные средства на депозит суда не поступили. Определением суда от 24.04.2025 г. судебное заседание отложено на 27.05.2025 г. 25.05.2025 г. от должника поступили доказательства внесения денежных средств на депозитный счет арбитражного суда. Рассмотрев материалы дела, арбитражный суд УСТАНОВИЛ: В соответствии со статьей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 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 (ст. 213.4 Закона о банкротстве). В обоснование своего заявления должник ссылается на наличие у него обязательств в размере 669 895,34 руб., в том числе перед кредиторами: АО «ТБанк», АО "Альфа-Банк", ПАО "Промсвязьбанк". Должник трудоустроен в МАДОУ "ДЕТСКИЙ САД № 103" , должность повар. Должник не состоит в браке, на иждивении имеет несовершеннолетних детей: ФИО3 ДД.ММ.ГГГГ г.р. В собственности Должника отсутствует движимое имущество. Должник не является собственником жилого помещения. Должник не располагает свободными денежными средствами и имуществом в достаточном размере для погашения кредиторской задолженности. В силу ст. 213.2 Закона о банкротстве при рассмотрении дела о банкротстве гражданина применяются реструктуризация долгов гражданина, реализация имущества гражданина, мировое соглашение. Статьей 213.3 Закона о банкротстве установлено, что план реструктуризации долгов гражданина может быть представлен в отношении задолженности гражданина, соответствующего следующим требованиям: гражданин имеет источник дохода на дату представления плана реструктуризации его долгов;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 гражданин не признавался банкротом в течение пяти лет, предшествующих представлению плана реструктуризации его долгов; план реструктуризации долгов гражданина в отношении его задолженности не утверждался в течение восьми лет, предшествующих представлению этого плана. Должник ходатайствует о признании его банкротом и открытии процедуры реализации имущества. Согласно основополагающим принципам главы 10 Закона о банкротстве (регулирующим банкротство граждан), 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обязанность по уплате обязательных платежей, срок исполнения которых наступил, гражданин не может быть признан неплатежеспособным.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(п.8 ст. 213.6 Закона о банкротстве). Принимая во внимание, размер требований кредиторов, указанных в заявлении, и отсутствие у должника соответствующих доходов, оснований для введения процедуры реструктуризации долгов не имеется, и ее введение является нецелесообразным. Таким образом, заявление гражданина о введении в отношении него процедуры реализации имущества признано судом обоснованным. Суд полагает возможным ввести процедуру реализации имущества на 6 месяцев. Оснований для введения процедуры на меньший срок не имеется, учитывая, что процедура реструктуризации не проводилась, объем работы, который необходимо провести финансовому управляющему в ходе процедуры реализации имущества на данной стадии установить невозможно, более того, процедура реализации предусматривает установление требований кредиторов, проведение торгов, реализация имущества должника, при необходимости оспаривание сделок, а также другие действия. С учетом изложенного, оснований для введения процедуры банкротства на срок менее 6 месяцев не имеется. Арбитражный суд утверждает финансового управляющего в порядке, установленном статьей 45 Закона о банкротстве настоящего Федерального закона, с учетом положений статьей 213.4, 213.5, 213.9 названного Закона. Ассоциацией СОАУ «МЕРКУРИЙ» представлена кандидатура ФИО2 и сведения о соответствии данной кандидатуры требованиям, предусмотренным статьями 20 и 20.2 . Федерального закона «О несостоятельности (банкротстве)». Таким образом, на должность финансового управляющего должника подлежит утверждению финансовый управляющий ФИО2. Согласно положениям п. 3 ст. 20.6 , п. 3, 4 ст. 213.9 Закона о банкротстве арбитражный управляющий имеет право на вознаграждение в деле о банкротстве. Вознаграждение в деле о банкротстве выплачивается арбитражному управляющему за счет средств должника, если иное не предусмотрено настоящим Федеральным законом. Вознаграждение, выплачиваемое арбитражному управляющему в деле о банкротстве, состоит из фиксированной суммы и суммы процентов. Размер фиксированной суммы такого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Фиксированная сумма вознаграждения выплачивается финансовому управляющему единовременно по завершении процедуры, применяемой в деле о банкротстве гражданина, независимо от срока, на который была введена каждая процедура. Согласно абзацу третьему пункта 2 статьи 213.6 Закона о банкротстве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 Принимая во внимание, что у должника имеется несовершеннолетний ребенок, суд полагает необходимым привлечь к рассмотрению настоящего дела, Отдел опеки и попечительства - Управление социальной политики №12 по г. Каменск-Уральскому. Руководствуясь ст. 167 - 170 , 223 Арбитражного процессуального кодекса Российской Федерации, ст. 213.6 , 213.9 , 213.24 Закона о банкротстве,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(ДД.ММ.ГГГГ года рождения, место рождения: Г. КАМЕНСК-УРАЛЬСКИЙ СВЕРДЛОВСКОЙ ОБЛ., ИНН: &lt;***&gt;, адрес регистрации: 623408, Свердловская обл, Каменск-Уральский г, Белинского &lt;...&gt;) несостоятельным (банкротом) и ввести в отношении него процедуру реализации имущества гражданина сроком на шесть месяцев – до 27.11.2025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имуществом должника арбитражного управляющего ФИО2 (ИНН: &lt;***&gt;; Регистрационный номер в сводном государственном реестре арбитражных управляющих: 22154; адрес для направления корреспонденции: 454128, Россия, &lt;...&gt;, а/я 10766), члена Ассоциации СОАУ «МЕРКУРИЙ».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заблаговременно предоставить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Установить вознаграждение финансовому управляющему в размере 25000 (двадцать пять тысяч) рублей единовременно за ведение процедуры за счёт денежных средств и имущества должника.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Привлечь к участию в рассмотрении дела о банкротстве гражданина в качестве заинтересованного лица – Управление социальной политики Управление социальной политики №12 по г. Каменск-Уральскому, в лице Отдела опеки и попечительства.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регистрирующие органы по запросу финансового управляющего, в соответствии с частью 5 статьи 3 , частью 7 статьи 66 АПК РФ , п. 12 Обзора судебной практики по вопросам участия арбитражного управляющего в деле о банкротстве (утв. Президиумом Верховного Суда РФ 11.10.2023) предоставить сведения в отношении ФИО1 (ДД.ММ.ГГГГ года рождения, место рождения: Г. КАМЕНСК-УРАЛЬСКИЙ СВЕРДЛОВСКОЙ ОБЛ., ИНН: &lt;***&gt;, адрес регистрации: 623408, Свердловская обл, Каменск-Уральский г, Белинского &lt;...&gt;), а именно: – Органы записи актов гражданского состояния сведения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 Управление по вопросам миграции МВД России сведения о паспортных данных и адресе регистрации по месту жительства; – Управление Росгвардии сведения о зарегистрированном оружии, а также оружии, снятом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Филиал ППК «Роскадастр» сведения и документы о наличии зарегистрированных недвижимого имущества или имущественных прав на недвижимое имущество (в виде выписок из Единого государственного реестра недвижимости), а также о недвижимом имуществе, регистрация права на которое была прекращена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Главное управление ГИБДД МВД России сведения о наличии зарегистрированных автотранспортных средствах и прицепах к ним, о снятых с учета за три года до возбуждения дела о банкротстве по настоящее время автотранспортных средствах и прицепах к ним, с приложением копий документов, на основании которых совершались регистрационные действия, наличии штрафов; – Территориальное управление Гостехнадзора сведения о наличии зарегистрированных самоходных машинах, о снятых с учета за три года до возбуждения дела о банкротстве по настоящее время самоходных машинах, с приложением копий документов, на основании которых совершались регистрационные действия, наличии штрафов; – Российский Союз Автостраховщиков сведения о заключенных договорах страхования гражданской ответственности владельцев транспортных средств; – Главное управление МЧС России сведения о наличии зарегистрированных маломерных судах, а также о снятых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Управление ФНС России сведения и документы о наличии зарегистрированных объектах недвижимого имущества и транспортных средствах; принадлежащих долях (паях) в уставных капиталах юридических лиц, а также в отношении которых были внесены изменения об уменьшении их размера и (или) отчуждении за три года до возбуждения дела о банкротстве по настоящее время, с предоставлением выписок из Единого государственного реестра юридических лиц в отношении указанных юридических лиц; перечень юридических лиц, где указанные лица являются (являлись – с указанием периода) руководителем, учредителем с предоставлением выписок из Единого государственного реестра юридических лиц в отношении указанных юридических лиц; доходах за три года до возбуждения дела о банкротстве по настоящее время, включая справки о заработной плате по форме 2-НДФЛ и декларации по форме 3- НДФЛ; открытых/закрытых счетах с указанием реквизитов счетов, наименования и местонахождения кредитных организаций; – Территориальные органы ФССП России копии исполнительных листов, на основании которых были возбуждены исполнительные производства в отношении или в пользу должника; копии постановлений о возбуждении в отношении должника исполнительных производств, об окончании исполнительных производств, возбужденных в отношении должника; копий постановлений о наложении ареста на имущество, имущественные права должника; копии постановлений о возбуждении исполнительных производств, по которым должник является взыскателем; копии постановлений о наложении ареста и акта о наложении ареста на дебиторскую задолженность должника.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пунктом 9 статьи 213.9 Закона о банкротстве с целью предотвращения злоупотреблений. Разъяснить, что для получения указанных сведений и документов финансовому управляющему необходимо предоставить копию настоящего судебного акта и имеющиеся у него персональные данные лиц, в отношении которых истребуются сведения и документы (индивидуальный номер налогоплательщика,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 даты вынесения настоящего решения, наступают последствия, установленные ст. 213.15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(изготовления его в полном объёме). Апелляционная жалоба подаётся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размещённой на официальном сайте арбитражного суда в сети "Интернет" http://ekaterinburg.arbitr.ru. В случае обжалования решения в порядке апелляционного или кассационного производства информацию о времени, месте и результатах рассмотрения дела можно получить на интернет-сайте Семнадцатого арбитражного апелляционного суда http://17aas.arbitr.ru. Судья В.В. Парамонова Суд: АС Свердловской области (подробнее) Иные лица: Ассоциация СОАУ "Меркурий" (подробнее) Судьи дела: Парамонова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