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ФИО3 Нашьатовны удовлетворить, предоставить отсрочку уплаты государственной пошлины в размере 10 000 рублей до принятия судебного акта по результатам рассмотрения апелляционной жалобы.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Апелляционную жалобу ФИО1 (регистрационный номер 13АП-28733/2025) принять к производству.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разрешение вопроса о восстановлении процессуального срока на подачу апелляционной жалобы и рассмотрение апелляционной жалобы (в случае восстановлении срока) в судебном заседании арбитражного апелляционного суда на 17 февраля 2026 года в 15 час. 30 мин. в помещении суда по адресу: Санкт-Петербург, Суворовский пр., д.65, зал 121.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порядке подготовки к судебному разбирательству участвующим в деле лицам представить мотивированные отзывы на ходатайство о восстановлении пропущенного срока и апелляционную жалобу по правилам статьи 262 АПК РФ , обеспечив поступление их в суд и иным лицам, участвующим в деле, не позднее, чем за 5 рабочих дней до судебного заседания. Отзывы, письменные позиции и иные документы представляются в суд с использованием информационной системы «Мой арбитр», либо с использованием услуг почтовой связи, а также через ящик, установленный на входе в здание суда.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деле, право участия в судебном заседании с использованием системы веб-конференции информационной системы «Картотека арбитражных дел» kad.arbitr.ru (онлайн-заседание), а также право направить в апелляционный суд ходатайство с волеизъявлением относительно возможности рассмотрения апелляционной жалобы в отсутствие своих представителей. Для участия в онлайн-заседании лицом, участвующим в деле, либо его представителем, посредством заполнения электронной формы в информационной системе «Мой арбитр» подается в арбитражный суд ходатайство об участии в онлайн-заседании не позднее 5 рабочих дней до даты судебного заседания. Заявляя ходатайство об участии в судебном заседании с использованием системы веб-конференции информационной системы «Картотека арбитражных дел» kad.arbitr.ru (онлайн-заседание), лица, участвующие в деле, должны обеспечить техническую готовность своего оборудования для участия в судебном заседании вышеназванным способом. В случае неготовности оборудования судебное заседание может быть проведено в их отсутствие. Разъяснить лицам, участвующим в деле, право на ознакомление с материалами дел в электронном виде через информационную систему «Картотека арбитражных дел» kad.arbitr.ru. Ходатайство об ознакомлении с материалами дела в электронном виде подается с использованием информационной системы «Мой арбитр». Информация: - информацию о движении апелляционной жалобы, о перерыве в судебном заседании, об отложении судебного заседания по рассмотрению апелляционной жалобы можно получить в информационной системы «Картотека арбитражных дел» kad.arbitr.ru - телефон справочной службы &lt;***&gt;. - запись на ознакомление с материалами арбитражного дела – тел. &lt;***&gt;; - с порядком обращения с ходатайством об участии в онлайн-заседании можно ознакомиться на официальном сайте суда в сети Интернет: http://13ааs.arbitr.ru в разделе «Новости»; - с порядком обращения с ходатайством об ознакомлении с материалами дела в электронном виде можно ознакомиться на официальном сайте суда в сети Интернет: http://13ааs.arbitr.ru в разделе «Новости». Судья М.В. Тарасова (апелляционная жалоба находится в производстве судьи Морозовой Н.А.) Суд: 13 ААС (Тринадцатый арбитражный апелляционный суд) (подробнее) Иные лица: ГУ Управление по вопросам миграции МВД России по г. Санкт-Петербургу и Ленинградской области (подробнее) ПАО "СБЕРБАНК РОССИИ" (подробнее) Судьи дела: Юрков И.В.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