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Российской Федерации ФИО1 несостоятельным (банкротом) и ввести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саморегулируемой организации арбитражных управляющих: СРО ААУ «Синергия» - Саморегулируемая организация ассоциация арбитражных управляющих «Синергия», адрес: 350063,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Предоставить отсрочку для внесения средств на выплату вознаграждения финансовому управляющему в размере 25 000 (двадцать пять тысяч) рублей, сроком до даты судебного заседания по рассмотрению обоснованности настоящего заявления. Определением от 24.07.2025 заявление оставлено без движения. От заявителя поступили документы, устраняющие обстоятельства, послужившие основанием для оставления заявления без движения. Определением от 07.10.2025 заявление принято к производству, возбуждено производство по делу о банкротстве.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Предложенной саморегулируемой организацией представлены протокол выбора и информация о соответствии кандидатуры арбитражного управляющего ФИО2 (запись в сводном государственном реестре арбитражных управляющих № 21990, ИНН &lt;***&gt;, адрес для направления корреспонденции: 644106, &lt;...&gt;) требованиям статей 20 и 20.2 Закона о банкротстве.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Код доступа к материалам дела -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1 135 698,32 руб. перед 2 кредиторами. Должник с 11.09.2009 состоит в браке с ФИО3 ДД.ММ.ГГГГ г.р. Заявитель указывает, что договор, соглашение о разделе совместно нажитого имущества между супругами не заключались. У должника на иждивении не находятся несовершеннолетние дети. Выпиской из ЕГРИП подтверждается отсутствие у должника статуса индивидуального предпринимателя. Должник осуществляет трудовую деятельность в ООО «ИСО». Средняя заработная плата составляет около 70 000 руб. в месяц. Должник зарегистрирован по прописке по адресу г. Красноярск, Красноярский край, ул. Воронова 10Б-21. Сведения о наличии иного имущества, в том числе совместно нажитого, не представлены.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711136 от 08.09.2025.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Кроме того, в материалах дела отсутствуют ответы всех регистрирующих органов в отношении супруги (бывшей супруги) должника о наличии (отсутствии) любого (движимого, недвижимого) имущества должника.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08.06.2026,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ФИО2 (запись в сводном государственном реестре арбитражных управляющих № 21990, ИНН &lt;***&gt;, адрес для направления корреспонденции: 644106, &lt;...&gt;)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г.р., место рождения: Красноярск Красноярского края, ИНН &lt;***&gt;, СНИЛС &lt;***&gt;, адрес регистрации Россия 660112, г.Красноярск, Красноярский край, ул. Воронова 10Б-21) банкротом и ввести в отношении должника процедуру реализации имущества гражданина сроком до 08.06.2026.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разъяснений, изложенных в Обзоре судебной практики Верховного Суда Российской Федерации № 1 (2021), утвержденном Президиумом Верховного Суда Российской Федерации 07.04.2021 (ответ на вопрос 5),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(ДД.ММ.ГГГГ г.р., место рождения: Красноярск Красноярского края, ИНН &lt;***&gt;, СНИЛС &lt;***&gt;, адрес регистрации Россия 660112, г.Красноярск, Красноярский край, ул. Воронова 10Б-21) о заключении/расторжении брака, перемены имени, рождения детей,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страховой номер индивидуального лицевого счета,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О.В. Брыль Суд: АС Красноярского края (подробнее) Иные лица: Ассоциация арбитражных управляющих "Синергия" (подробнее) ПАО "СБЕРБАНК РОССИИ" (подробнее) Судьи дела: Брыль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