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и конкурсному управляющему представить в суд апелляционной инстанции в срок до 11 февраля 2026 года копию судебного акта, принятого по результатам рассмотрения иска ФИО1 о взыскании заработной платы с ООО «РосПродТорг».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порядке подготовки к судебному разбирательству участвующим в деле лицам представить мотивированные отзывы на ходатайство по правилам статьи 262 АПК РФ , обеспечив поступление их в суд и иным лицам, участвующим в деле, не позднее, чем за 5 рабочих дней до судебного заседания. Разъяснить лицам, участвующим в деле, право участия в судебном заседании с использованием системы веб-конференции информационной системы «Картотека арбитражных дел» kad.arbitr.ru (онлайн-заседание), а также право направить в апелляционный суд ходатайство с волеизъявлением относительно возможности рассмотрения апелляционной жалобы в отсутствие своих представителей. Для участия в онлайн-заседании лицом, участвующим в деле, либо его представителем, посредством заполнения электронной формы в информационной системе «Мой арбитр» подается в арбитражный суд ходатайство об участии в онлайн-заседании не позднее 5 рабочих дней до даты судебного заседания. Заявляя ходатайство об участии в судебном заседании с использованием системы веб-конференции информационной системы «Картотека арбитражных дел» kad.arbitr.ru (онлайн-заседание), лица, участвующие в деле, должны обеспечить техническую готовность своего оборудования для участия в судебном заседании вышеназванным способом. В случае неготовности оборудования судебное заседание может быть проведено в их отсутствие. Разъяснить лицам, участвующим в деле, право на ознакомление с материалами дел в электронном виде через информационную систему «Картотека арбитражных дел» kad.arbitr.ru. Ходатайство об ознакомлении с материалами дела в электронном виде подается с использованием информационной системы «Мой арбитр». Информация: - информацию о движении апелляционной жалобы, о перерыве в судебном заседании, об отложении судебного заседания по рассмотрению апелляционной жалобы можно получить в информационной системы «Картотека арбитражных дел» kad.arbitr.ru - телефон справочной службы &lt;***&gt;. - запись на ознакомление с материалами арбитражного дела – тел. &lt;***&gt;; - с порядком обращения с ходатайством об участии в онлайн-заседании можно ознакомиться на официальном сайте суда в сети Интернет: http://13ааs.arbitr.ru в разделе «Новости»; - с порядком обращения с ходатайством об ознакомлении с материалами дела в электронном виде можно ознакомиться на официальном сайте суда в сети Интернет: http://13ааs.arbitr.ru в разделе «Новости»; - с порядком допуска посетителей в здание суда в период режима повышенной готовности можно ознакомиться на официальном сайте суда в сети Интернет: http://13ааs.arbitr.ru в разделе «Новости». Судья М.В. Тарасова Суд: 13 ААС (Тринадцатый арбитражный апелляционный суд) (подробнее) Истцы: АО "МУЛЬТИФЛЕКС" (подробнее) Межрайонная инспекция Федеральной налоговой службы №17 по Санкт-Петербургу (подробнее) Ответчики: ООО "РосПродТорг" (подробнее) Иные лица: 13 ААС (подробнее) АО "АЛЬФА-БАНК" (подробнее) АО "Альфа-Банк", дополнительный офис "СПб - Комендантский проспект" (подробнее) АО "ТБФ" (подробнее) Ассоциация арбитражных управляющих "Содружество" (подробнее) АС СПБ И ЛО (подробнее) В М ШВАРЦ (подробнее) ГУ ОТДЕЛЕНИЕ ПЕНСИОННОГО ФОНДА И СОЦИАЛЬНОГО СТРАХОВАНИЯ РОССИЙСКОЙ ФЕДЕРАЦИИ ПО Санкт-ПетербургУ И ЛЕНИНГРАДСКОЙ ОБЛАСТИ (подробнее) ГУ судебноый пристав-исполнитель центрального районного отдела судебных приставов ФССП России по Санкт-Петербургу Кондрашев А.В. (подробнее) ГУ Управление ГИБДД МВД по Санкт-Петербургу и Ленинградской области (подробнее) ГУ Центральный районный отдел судебных приставов ФССП России по Санкт-Петербургу (подробнее) ЗАО "Трест Севзапкурортстрой" (подробнее) ИП ОРЛОВ П.В. (подробнее) ИП Постоенко Юрий Викторович (подробнее) ИФНС №25 по г. Москве (подробнее) Клиентской службы Социального фонда РФ в Выборгском районе Санкт-Петербурга (подробнее) Ленинский районный суд города Санкт-Петербурга (судье А.С. Камыниной) (подробнее) Межрайонной инспекции Федеральной налоговой службы №17 по Санкт-Петербургу (подробнее) МН Брагина (подробнее) ООО "Арбитат" (подробнее) ООО "Гелиос" (подробнее) ООО "Контур" (подробнее) ООО К/у "Роспродторг" (подробнее) ООО * "МЕЖДУНАРОДНАЯ СТРАХОВАЯ ГРУППА" (подробнее) ООО "РПТ-Трейд" (подробнее) ООО СК "Аскор" (подробнее) ООО "Солвекс" (подробнее) ООО Техносервис (подробнее) ООО "Торговый Дом РПТ" (подробнее) ООО "Трейд - Юнити" (подробнее) ОСП по Центральному р-ну Санкт-Петербурга Кондрашева Анна Вячеславовна (подробнее) ОСФР ПО СПб И ЛО (подробнее) Отдел МВД России по г. Пятигорску (подробнее) ПАО "Российский акционерный коммерческий дорожный банк" (подробнее) ПАО СФ "РОСДОРБАНК" (подробнее) ППК "Фонд развития территорий" (подробнее) Р И КОГАН (подробнее) С. ДМИТРИЕВ А. (подробнее) С. ДСМИТРИЕВ А (подробнее) Союз арбитражных управляющих "Саморегулируемая организация "Дело" (подробнее) судебного пристава исполнителя ОСП по Центральному р-на Санкт-Петербурга Кондрашеву Анну Вячеславовну (подробнее) СЧОЮЗ "МЕЖРЕГИОНАЛЬНЫЙ ЦЕНТР АРБИТРАЖНЫХ УПРАВЛЯЮЩИХ" (подробнее) УМВД ПО МОСКОВСКОМУ РАЙОНУ Г. СПБ (подробнее) УМВД России по Петроградскому району г. СПб (подробнее) УМВД России по Фрунзенскому району г.СПБ (подробнее) Управление по вопросам миграции Главного управления Министерства внутренних дел России по г. Санкт-Петербургу и Ленинградской области (подробнее) Управление по Росреестру по СПб (подробнее) УФССП по СПб (подробнее) ФГБУ ФКП РОСРЕЕСТРА ПО СПБ (подробнее) ФЕДЕРАЛЬНАЯ СЛУЖБА ПО КОНТРОЛЮ ЗА АЛКОГОЛЬНЫМ И ТАБАЧНЫМ РЫНКАМИ (подробнее) Судьи дела: Морозова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