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 ДД.ММ.ГГГГ г.р., место рождения: дер. Борсук Назаровского района Красноярского края, ИНН &lt;***&gt;, СНИЛС &lt;***&gt; , адрес регистрации Россия 663035, с.Шуваево, Красноярский край, ул.Зеленая д.5А) банкротом и ввести в отношении должника процедуру реализации имущества гражданина сроком до 22.06.2026.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 ДД.ММ.ГГГГ г.р., место рождения: дер. Борсук Назаровского района Красноярского края, ИНН &lt;***&gt;, СНИЛС &lt;***&gt; , адрес регистрации Россия 663035, с.Шуваево, Красноярский край, ул.Зеленая д.5А)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МЕЖРАЙОННАЯ ИНСПЕКЦИЯ ФЕДЕРАЛЬНОЙ НАЛОГОВОЙ СЛУЖБЫ №1 ПО КРАСНОЯРСКОМУ КРАЮ (подробнее) Межрайонная инспекция Федеральной налоговой службы №7 по Омской области (подробнее) Саморегулируемая межрегиональная "Ассоциация антикризисных управляющих"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