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наблюдения в отношении общества с ограниченной ответственностью «Фирма ЗЕТ» (ИНН: &lt;***&gt;, ОГРН: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«Фирма ЗЕТ» (ИНН: &lt;***&gt;, ОГРН: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конкурсное производство в отношении имущества должника сроком на шесть месяцев до 15.01.2026.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представить в Арбитражный суд Нижегородской области отчет о результатах конкурсного производства с приложением документов, предусмотренных статьей 147 Федерального закона «О несостоятельности (банкротстве)» № 127-ФЗ от 26.10.2002, а также иными законодательными актами. В случае обращения в суд с ходатайством о продлении срока конкурсного производства конкурсному управляющему обосновать необходимость продления процедуры с учетом выполненных управляющим в ходе конкурсного производства мероприятий в предыдущий период и планируемых мероприятий.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ФИО1 (ИНН: &lt;***&gt;, регистрационный номер в реестре арбитражных управляющих № 321, адрес для корреспонденции: 143965, Московская область, г. Реутов, а/я 495) - члена Ассоциации «Московская саморегулируемая организация профессиональных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конкурсному управляющему в размере 30 000 руб. в месяц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опубликовать объявление о банкротстве должника в соответствии со статьей 128 Федерального закона «О несостоятельности (банкротстве)» № 127-ФЗ от 26.10.2002. О дате публикации известить арбитражный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руководителя, иных органов управления должника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Руководитель в течение трех дней с даты утверждения конкурсного управляющего обязан обеспечить передачу бухгалтерской и иной документации должника, печатей, штампов, материальных и иных ценностей конкурсному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исполнение по исполнительным документам, за исключением исполнительных документов по требованиям о возмещении вреда, причиненного жизни или здоровью. Исполнительные документы подлежат передаче судебными приставами-исполнителями конкурсному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«Фирма ЗЕТ» (ИНН: &lt;***&gt;, ОГРН: &lt;***&gt;) в пользу общества с ограниченной ответственностью «Инфралинк» (ИНН: &lt;***&gt;, ОГРН: &lt;***&gt;) 100 000 руб. расходов по оплате государственной пошлины. Исполнительный лист выдать. Решение подлежит немедленному исполнению и может быть обжаловано в Первый арбитражный апелляционный суд через Арбитражный суд Нижегородской области в течение месяца со дня его принятия, и в Арбитражный суд Волго-Вятского округа в двухмесячный срок с момента вступления решения в законную силу, при условии обжалования в Арбитражный суд апелляционной инстанции. Судья А.В. Поморцева Суд: АС Нижегородской области (подробнее) Истцы: ООО "ИНФРАЛИНК" (подробнее) Ответчики: ООО "Фирма ЗЕТ" (подробнее) Иные лица: Ассоциация МСОПАУ (подробнее) ПАО Сбербанк (подробнее) Роскадастр (подробнее) УГИБДД по Ниж обл (подробнее) УФМС ПО НИЖ ОБЛ (подробнее) Центр ГИМС МЧС (подробнее) Судьи дела: Поморцева А.В. (судья) (подробнее) Последние документы по делу: Резолютивная часть решения от 14 января 2026 г. по делу № А43-36501/2024 Решение от 16 июля 2025 г. по делу № А43-36501/2024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