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кандидатуру финансового управляющего из числа членов саморегулируемой организации арбитражных управляющих – СРО «ГАУ» (ИНН &lt;***&gt;, ОГРН &lt;***&gt;, адрес: 420034, &lt;...&gt;, почтовый адрес: 420111, Республика Татарстан, г. Казань, а/я 370).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по внесению денежных средств в размере 25 000 (Двадцать пять тысяч) рублей на выплату вознаграждения финансовому управляющему на депозитный счет Арбитражного суда Красноярского края до даты судебного заседания по проверке обоснованности заявления о признании гражданина банкротом. Определением от 28.03.2025 заявление оставлено без движения. Определением от 05.08.2025 срок оставления заявления без движения продлен. Заявителю предложено до 22.08.2025 предоставить в материалы дела: - мотивированное ходатайство о предоставлении отсрочки внесения денежных средств в порядке пункта 4 статьи 213.4 Закона о банкротстве, с приложением документов, подтверждающих имущественное положение и отсутствие возможности внесения денежных средств на дату обращения с заявлением; 17.11.2025 от заявителя поступили дополнительные документы. Поскольку заявителем не представлены доказательства наличия оснований для предоставлении отсрочки внесения средств на выплату вознаграждения финансовому управляющему, при этом денежные средства в установленном размере внесены в депозит суда, арбитражный суд пришел к выводу об отсутствии оснований для удовлетворения ходатайства должника о предоставлении отсрочки. Определением от 19.11.2025 заявление принято к производству арбитражного суда и назначено судебное заседание. В судебное заседание 24.12.2025 лица, участвующие в деле, извещенные надлежащим образом о времени и месте судебного заседания путем размещения текста определения на официальном сайте «Картотека арбитражных дел» в сети Интернет по следующему адресу: https://kad.arbitr.ru. В соответствии с частью 1 статьи 123 , частями 2, 3 статьи 156 Арбитражного процессуального кодекса Российской Федерации дело рассматривалось в отсутствие указанных лиц. Судом оглашено, что от заявленной саморегулируемой организации поступили сведения о соответствии кандидатуры арбитражного управляющего требованиям статей 20 , 20.2 Закона о банкротстве. Суд приобщил дополнительные документы к материалам дела в порядке статей 75 , 159 Арбитражного процессуального кодекса Российской Федерации. Исследовав представленные доказательства, оценив доводы лиц, участвующих в деле, арбитражный суд пришел к следующим выводам. ФИО1 поставлена на учет в налоговый орган, присвоен ИНН &lt;***&gt;.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одно из следующих определений: о признании обоснованным указанного заявления и введении реструктуризации долгов гражданина; о признании необоснованным указанного заявления и об оставлении его без рассмотрения; о признании необоснованным указанного заявления и прекращении производства по делу о банкротстве гражданина. При этом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 - когда гражданин не соответствует требованиям для утверждения плана реструктуризации долгов, установленным п. 1 ст. 213.13 Закона о банкротстве, и должник заявил ходатайство о признании его банкротом и введении процедуры реализации имущества гражданина.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Как следует из заявления, на дату подачи заявления должник официально трудоустроена в ООО «Разгуляй». Должник является получателем пенсии по потере кормильца. Имеет среднемесячный доход в размере 39 000 руб.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При этом, в случае,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Поскольку возможность перехода из процедуры реализации имущества должника к реструктуризации долгов гражданина главой X Закона о банкротстве не предусмотрена, с учетом положений, предусмотренных в п. 1 ст. 213.1 Закона о банкротстве, следует руководствоваться положениями главы VII Закона о банкротстве. Процедура реализации имущества должника - гражданина является аналогичной процедуре конкурсного производства должника - юридического лица, а процедура реструктуризации долгов, предшествующая процедуре реализации имущества, - сходна процедуре внешнего управления должника, с учетом чего, суд приходит к выводу о возможности применения в подобных случаях нормы п. 1 ст. 146 Закона о банкротстве. Указанный вывод согласуется с позицией Верховного суда Российской Федерации, выраженной в определении № 305-ЭС18-13822 от 04.02.2019 по делу № А40-109796/2017. Как следует из материалов дела, должник имеет неисполненные обязательства перед 3 кредиторами в общем размере 1 748 898,11 руб. На дату подачи заявления должник в официально зарегистрированном браке не состоит. Должник имеет на иждивении 2 несовершеннолетних детей 2014 и ДД.ММ.ГГГГ г.р. Из представленной в материалы дела описи имущества и ответов регистрирующих органов установлено, что за должником зарегистрировано следующее имущество: - 1/3 доли владения в праве общей долевой собственности в квартире, расположенной по адресу: &lt;...&gt; кварт., д. 4, кв.4, площадь – 46,6 кв.м., кадастровый № 24:52:0010934:361, дата возникновения права – 28.11.2014 на основании свидетельства о праве на наследство по закону от 05.10.2011.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Федерации), путем исследования кредитных досье должника, его финансового положения на момент получения кредитов и проведения анализа расходования кредитных средств. При обнаружении в действиях должника признаков преступлений финансовому управляющему следует обратиться в правоохранительные органы с заявлением о привлечении к уголовной ответственности должника.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25.05.2026,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Заявителем предложена саморегулируемая организация – Союз «Саморегулируемая организация «Гильдия арбитражных управляющих». Саморегулируемой организацией представлены документы, подтверждающие соответствие кандидатуры ФИО2 (рег. № ФРС 22308, адрес: 660049, &lt;...&gt;), требованиям статей 20 и 20.2 Закона о банкротстве. ФИО2 выразил письменное согласие на утверждение финансовым управляющим имуществом должника. Поскольку кандидатура ФИО2, согласно представленным документам, соответствует требованиям статей 20 и 20.2 Закона о банкротстве, арбитражный суд приходит к выводу о том, что ФИО2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внесены денежные средства в депозит Арбитражного суда Красноярского края по платежному поручению № 206073 от 12.11.2025 в сумме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В случае, когда на должника возложена обязанность представить те или иные документы в суд или финансовому управляющему,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(восстановления).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Арбитражным судом установлено, что у должника на иждивении находятся несовершеннолетние дети (2014 и ДД.ММ.ГГГГ г.р.). Согласно статье 213.6 Закона о банкротстве при вынесении арбитражным судом определения о признании обоснованным заявления должника, конкурсного кредитора или уполномоченного органа о признании гражданина банкротом и введении реструктуризации его долгов арбитражный суд привлекает к участию в рассмотрении дела о банкротстве гражданина орган опеки и попечительства в случае, если в рамках рассматриваемого дела затрагиваются права несовершеннолетнего лица или права лица, признанного судом недееспособным. Поскольку в рамках рассматриваемого дела затрагиваются права несовершеннолетних лиц, суд полагает необходимым привлечь к участию в рассмотрении дела о банкротстве ФИО1 орган опеки и попечительства.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рождения: гор. Лесосибирск Красноярского края, адрес регистрации: 663185, г. Енисейск, Красноярский край, ул. Ленина 6А, корп. 1, кв. 6, ИНН &lt;***&gt;, СНИЛС &lt;***&gt;) банкротом и ввести в отношении должника процедуру реализации имущества гражданина сроком до 26.05.2026. Утвердить финансовым управляющим должника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 Привлечь к участию в рассмотрении дела о банкротстве гражданина орган опеки и попечительства, в соответствии с абзацем 3 пункта 2 статьи 213.6 Федерального закона «О несостоятельности (банкротстве)» от 26 октября 2002 года № 127-ФЗ.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 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года рождения, место рождения гор. Лесосибирск Красноярского края, адрес регистрации: 663185, г. Енисейск, Красноярский край, ул. Ленина 6А, корп. 1, кв. 6, ИНН &lt;***&gt;, СНИЛС &lt;***&gt;)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следующие сведения в отношении ФИО1 (ДД.ММ.ГГГГ года рождения, место рождения гор. Лесосибирск Красноярского края, адрес регистрации: 663185, г. Енисейск, Красноярский край, ул. Ленина 6А, корп. 1, кв. 6, ИНН &lt;***&gt;, СНИЛС &lt;***&gt;): -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прав);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Установить срок представления доказательств в Арбитражный суд Красноярского края до 03.02.2026 года.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Н.В. Краснопеева Суд: АС Красноярского края (подробнее) Иные лица: ПАО Банк ВТБ (подробнее) Судьи дела: Краснопеева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