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и признать заявление о несостоятельности (банкротстве) ФИО1 – обоснованным;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ФИО1, несостоятельной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8 статьи 213.6 Закона о банкротстве ввести в отношении ФИО1 процедуру банкротства – реализацию имущества гражданина сроком на 6 (шесть)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Определить Ассоциацию арбитражных управляющих саморегулируемую организацию «Современные банкротные решения» (СРО ААУ «СоБР») ИНН &lt;***&gt; ОГРН &lt;***&gt;, адрес 628301, ХМАО-Югра, городской округ Нефтеюганск, г. Нефтеюганск, мкр. 2, д. 22, оф. 29, адрес для почтовой корреспонденции: 628307, а/я 422, г. Нефтеюганск, Тюменская обл., как СРО, из членов которой должна быть представлена кандидатура финансового управляющего. Определением от 29.10.2025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22463, ИНН &lt;***&gt;, адрес для направления корреспонденции: 630049,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605 384,16 руб. перед 25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у ИП ФИО3 Средняя заработная плата составляет около 18 000 руб. в месяц. Должник зарегистрирован по прописке по адресу п. Октябрьский, Красноярский край, ул. Победы 11Е-2. Нежилое помещение принадлежит на праве собственности матери должника. Сведения о наличии иного имущества, в том числе совместно нажитого, не представлены. Третьим лицом предоставлено согласие на финансирование процедуры банкротства.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229 от 14.10.2025.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22463, ИНН &lt;***&gt;, адрес для направления корреспонденции: 630049,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п. Нижняя Пойма Нижнеингашский район Красноярский край, ИНН &lt;***&gt;, СНИЛС: &lt;***&gt;, адрес регистрации Россия 663460, п. Октябрьский, Красноярский край, ул. Победы 11Е-2) банкротом и ввести в отношении должника процедуру реализации имущества гражданина сроком до 22.06.2026.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п. Нижняя Пойма Нижнеингашский район Красноярский край, ИНН &lt;***&gt;, СНИЛС: &lt;***&gt;, адрес регистрации Россия 663460, п. Октябрьский, Красноярский край, ул. Победы 11Е-2)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ААУ СоБР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