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СРО ААУ "Синергия" - Саморегулируемая организация ассоциация арбитражных управляющих "Синергия", адрес: 350063,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Предоставить отсрочку для внесения средств на выплату вознаграждения финансовому управляющему в размере 25 000 (двадцать пять тысяч) рублей, сроком до даты судебного заседания по рассмотрению обоснованности настоящего заявления. Определением от 19.09.2025 заявление оставлено без движения до 27.10.2025. Заявителю предложено для устранения обстоятельств послуживших основанием для оставления заявления без движения предоставить в материалы дела: - мотивированное ходатайство о предоставлении отсрочки внесения денежных средств в порядке пункта 4 статьи 213.4 Закона о банкротстве, с приложением документов, подтверждающих имущественное положение и отсутствие возможности внесения денежных средств на дату обращения с заявлением; 24.10.2025 от заявителя поступило ходатайство о приобщении к делу дополнительных документов. Определением от 06.11.2025 заявление принято к производству арбитражного суда. В судебное заседание 24.12.2025 лица, участвующие в деле, извещенные надлежащим образом о времени и месте судебного заседания путем размещения текста определения на официальном сайте «Картотека арбитражных дел» в сети Интернет по следующему адресу: https://kad.arbitr.ru. В соответствии с частью 1 статьи 123 , частями 2, 3 статьи 156 Арбитражного процессуального кодекса Российской Федерации дело рассматривалось в отсутствие указанных лиц. Судом оглашено, что от заявленной саморегулируемой организации поступили сведения о соответствии кандидатуры арбитражного управляющего требованиям статей 20 , 20.2 Закона о банкротстве. Суд приобщил дополнительные документы к материалам дела в порядке статей 75 , 159 Арбитражного процессуального кодекса Российской Федерации. Код доступа к материалам дела - Исследовав представленные доказательства, оценив доводы лиц, участвующих в деле, арбитражный суд пришел к следующим выводам. ФИО1 поставлен на учет в налоговый орган, присвоен ИНН &lt;***&gt;.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 о признании обоснованным указанного заявления и введении реструктуризации долгов гражданина; о признании необоснованным указанного заявления и об оставлении его без рассмотрения; о признании необоснованным указанного заявления и прекращении производства по делу о банкротстве гражданина.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 когда гражданин не соответствует требованиям для утверждения плана реструктуризации долгов, установленным п. 1 ст. 213.13 Закона о банкротстве, и должник заявил ходатайство о признании его банкротом и введении процедуры реализации имущества гражданина.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Как следует из заявления, на дату подачи заявления должник в официальном порядке не трудоустроен.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 с учетом положений, предусмотренных в п. 1 ст. 213.1 Закона о банкротстве, следует руководствоваться положениями главы VII Закона о банкротстве. Процедура реализации имущества должника - гражданина является аналогичной процедуре конкурсного производства должника - юридического лица, а процедура реструктуризации долгов, предшествующая процедуре реализации имущества, - сходна процедуре внешнего управления должника, с учетом чего, суд приходит к выводу о возможности применения в подобных случаях нормы п. 1 ст. 146 Закона о банкротстве. Указанный вывод согласуется с позицией Верховного суда Российской Федерации, выраженной в определении № 305-ЭС18-13822 от 04.02.2019 по делу № А40-109796/2017. Как следует из материалов дела, должник имеет неисполненные обязательства перед 16 кредиторами в общем размере 1 697 880 руб. На иждивении у Должника имеется несовершеннолетний ребенок: ДД.ММ.ГГГГ года рождения. Из представленной в материалы дела описи имущества и ответов регистрирующих органов установлено, что за должником не зарегистрировано какое-либо недвижимое либо ценное движимое имущество: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путем исследования кредитных досье должника, его финансового положения на момент получения кредитов и проведения анализа расходования кредитных средств.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26.05.2026,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Заявителем предложена саморегулируемая организация – СРО ААУ "Синергия". Саморегулируемой организацией представлены документы, подтверждающие соответствие кандидатуры ФИО2 (регистрационный номер в реестре арбитражных управляющих, являющихся членами саморегулируемой организации арбитражных управляющих – 21990, адрес для направления корреспонденции: 644106, &lt;...&gt;) требованиям статей 20 и 20.2 Закона о банкротстве. ФИО2 выразил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внесены денежные средства в депозит Арбитражного суда Красноярского края по платежному поручению 640578 от 22.10.2025 в сумме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В случае, когда на должника возложена обязанность представить те или иные документы в суд или финансовому управляющему,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(восстановления).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Арбитражным судом установлено, что у должника на иждивении находится несовершеннолетний ребенок. Согласно статье 213.6 Закона о банкротстве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и введении реструктуризации его долгов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или права лица, признанного судом недееспособным. Поскольку в рамках рассматриваемого дела затрагиваются права несовершеннолетних лиц, суд полагает необходимым привлечь к участию в рассмотрении дела о банкротстве ФИО1 орган опеки и попечительства.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(ИНН &lt;***&gt;, СНИЛС &lt;***&gt;, ДД.ММ.ГГГГ г.р., место рождения: с. Большой Улуй, Большеулуйский р-н, Красноярский край, адрес регистрации: 662113, Красноярский край, Большеулуйский р-н, &lt;...&gt;) банкротом и ввести в отношении должника процедуру реализации имущества гражданина сроком до 26.05.2026. Утвердить финансовым управляющим должника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 Привлечь к участию в рассмотрении дела о банкротстве гражданина орган опеки и попечительства, в соответствии с абзацем 3 пункта 2 статьи 213.6 Федерального закона «О несостоятельности (банкротстве)» от 26 октября 2002 года № 127-ФЗ.</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 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(ИНН &lt;***&gt;, СНИЛС &lt;***&gt;, ДД.ММ.ГГГГ г.р., место рождения: с. Большой Улуй, Большеулуйский р-н, Красноярский край, адрес регистрации: 662113, Красноярский край, Большеулуйский р-н, &lt;...&gt;)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следующие сведения в отношении ФИО1 (ИНН &lt;***&gt;, СНИЛС &lt;***&gt;, ДД.ММ.ГГГГ г.р., место рождения: с. Большой Улуй, Большеулуйский р-н, Красноярский край, адрес регистрации: 662113, &lt;...&gt;): - у Филиала публично-правовой компании «Роскадастр» по Красноярскому краю сведения о регистрации права на недвижимое имущество и сделок с ним (в виде выписки из Единого государственного реестра недвижимости, с указанием даты и основания последующей регистрации обременения и/или прекращения данных прав);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указать в запросе персональные данные лиц, в отношении которых истребуются сведения и документы (паспортные данные, страховой номер индивидуального лицевого счета, адрес места жительства, дата и место рождения). Предложить представить указанные доказательства непосредственно в Арбитражный суд Красноярского края по адресу: 660049, &lt;...&gt;. При ответе ссылаться на номер дела. Установить срок представления доказательств в Арбитражный суд Красноярского края до 16.02.2026 года. 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Н.В. Краснопеева Суд: АС Красноярского края (подробнее) Судьи дела: Краснопеева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