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Волгоград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 марта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