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19.12.2017 Петуховским районным судом Курганской области по ч. 1 ст. , п. «г» ч. 2 ст. 161 УК РФ к 3 годам лишения свободы, 31.05.2019 освобожденого условно-досрочно по постановлению Кетовского районного суда Курганской области от 20.05.2019 на основании ч. 7 ст. 79 УК РФ на неотбытый срок 1 год 4 месяца 8 дней,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14.07.2020 Петуховским районным судом Курганской области по п. «а» ч. 3 ст. 158 УК РФ , с отменой на основании п. «в» ч. 7 ст. 79 УК РФ условно-досрочного освобождения по приговору Петуховского районного суда Курганской области от 19.12.2017, с применением ст. 70 УК РФ путем частичного присоединения к назначенному наказанию, неотбытой части наказания по приговору Петуховского районного суда Курганской области от 19.12.2017- к 3 годам лишения свободы, обвиняемого в совершении преступления, предусмотренного ч. 1 ст. 318 УК РФ , УСТАНОВИЛ: С 09 часов 00 минут 12.06.2020 до 09 часов 00 минут 13.06.2020 оперативный дежурный дежурной части МО МВД России «Петуховский» ФИО2, назначенный на указанную должность приказом начальника Управления Министерства Внутренних дел Российской Федерации по Курганской области ФИО3 № 203 л/с от 05.09.2018 (далее по тексту - оперативный дежурный), находился на службе при исполнении своих должностных обязанностей, в форменном обмундировании сотрудника полиции, являлся представителем власти, то есть должностным лицом правоохранительного органа, наделенным в установленном законом порядке распорядительными полномочиями в отношении лиц, не находящихся от него в служебной зависимости, и действовал на основании ч. 1 ст. 1; пп. 1, 2, 5, 6 ч. 1 ст. 2; пп. 2, 5, 11 ч. 1 ст. 12; пп. 1, 2, 3, 6, 8, 13, 14 ч. 1 ст. 13; п. 5 ч. 2 ст. 14 Федерального закона Российской Федерации № 3 от 07.02.2011 «О полиции» (далее по тексту - ФЗ РФ «О полиции»). 12.06.2020 около 18 часов 00 минут нарядом ОППС МО МВД России «Петуховский» в связи с совершением административного правонарушения, предусмотренного ст. 20.21 КоАП РФ ФИО1 был доставлен в дежурную часть МО МВД России «Петуховский» по адресу: &lt;...&gt;, оперативному дежурному ФИО2 для административного задержания и обеспечения правильного и своевременного рассмотрения дела об административном правонарушении. Находясь в дежурной части, ФИО1 стал вести себя агрессивно, наносить удары головой в стены, дверь, окно и монитор компьютера. В связи с отказом прекратить свои противоправные действия оперативный дежурный ФИО2 применил в отношении ФИО1 физическую силу и специальные средства - средства ограничения подвижности (наручники), которые прикрепил к деревянной скамье. Далее, ФИО1 в период времени с 18 часов 00 минут до 19 часов 00 минут 12.06.2020, находясь в состоянии алкогольного опьянения, в помещении дежурной части МО МВД России «Петуховский» по адресу: &lt;...&gt;, достоверно зная, что перед ним находится представитель власти - сотрудник полиции, так как ФИО2 был одет в форменное обмундирование сотрудника полиции со знаками различий, действуя умышленно, в целях воспрепятствования законной деятельности последнего по пресечению его противоправных действий и его административного задержания, применил в отношении оперативного дежурного ФИО2 насилие, не опасное для жизни и здоровья, а именно нанес последнему не менее одного удара ногой в область голени левой ноги, причинив потерпевшему физическую боль. При выполнении требований ч. 5 ст. 217 УПК РФ ФИО1 в присутствии защитника заявил ходатайство о рассмотрении уголовного дела в особом порядке судебного разбирательства. В судебном заседании подсудимый ФИО1 свое ходатайство поддержал и пояснил, что полностью согласен с предъявленным обвинением, ходатайствует о постановлении приговора без проведения судебного разбирательства, пояснив, что такое ходатайство заявлено им добровольно, после проведения консультации с защитником, он осознает характер и последствия заявленного ходатайства. Защитник адвокат Нортенко С.И. поддержал заявленное подсудимым ходатайство. Потерпевший ФИО2 представил в суд заявление, в котором просил рассмотреть дело без его участия, указав, что не возражает против рассмотрения дела в порядке особого судопроизводства. Государственный обвинитель выразил согласие с заявленным ходатайством о рассмотрении уголовного дела в особом порядке судебного разбирательства. Принимая во внимание то, что подсудимый такое заявление сделал добровольно, после консультации с защитником, последствия такого порядка рассмотрения дела ему разъяснены и понятны, суд удовлетворяет ходатайство подсудимого о рассмотрении уголовного дела в особом порядке судебного разбирательства. Суд приходит к выводу о том, что обвинение, с которым согласился подсудимый ФИО1, обоснованно и подтверждается доказательствами, собранными по уголовному делу. Действия подсудимого ФИО1 суд квалифицирует по ч. 1 ст. 318 УК РФ , как применение насилия, не опасного для жизни или здоровья, в отношении представителя власти в связи с исполнением им своих должностных обязанностей. При назначении наказания, суд учитывает характер и степень общественной опасности содеянного ФИО1, данные о личности подсудимого, влияние наказания на исправление подсудимого, на достижение целей наказания, в том числе таких, как восстановление социальной справедливости и предупреждение совершения новых преступлений. Подсудимый ФИО1 как личность УУП МО МВД России «Петуховский» характеризуется отрицательно, как лицо, ранее привлекавшееся к уголовной и административной ответственности, злоупотребляющее спиртными напитками. Администрацией г. Петухово по месту жительства характеризуется удовлетворительно, является инвалидом 3 группы, состоит на учете у врача нарколога с 30 мая 2014 г. с диагнозом «Синдром зависимости от алкогольных напитков»; на учете у врача психиатра состоит с диагнозом «Легкое когнитивное расстройство». Согласно заключению судебно-психиатрического эксперта № 207/1 от 30.07.2020 г., ФИО1 в настоящее время страдает психическим расстройством в форме легкой умственной отсталости (врожденного малоумия). Однако изменения со стороны психики выражены не столь значительно, чтобы лишать его способности осознавать фактический характер и общественную опасность своих действий и руководить ими. В момент совершения инкриминируемого ему деяния он не обнаруживал признаков какого-либо временного психиатрического расстройства и мог осознавать фактический характер и общественную опасность своих действий и руководить ими. В применении принудительных мер медицинского характера ФИО1 не нуждается. В соответствии с ч. 2 ст. 61 УК РФ в качестве смягчающих наказание обстоятельств суд признает признание ФИО1 своей вины и раскаяние в содеянном, а так же неудовлетворительное состояние здоровья ФИО1, поскольку он является инвалидом 3-ой группы. Суд не находит оснований для назначения наказания ФИО1 с применением ст. 64 УК РФ , так как по делу не установлено каких-либо исключительных обстоятельств, существенно уменьшающих степень общественной опасности совершенных им преступлений. Обстоятельством, отягчающим наказание ФИО1, суд, в соответствии с п. «а» ч. 1 ст. 63 УК РФ признает рецидив преступлений. Кроме того, с учетом совершения ФИО1 преступления в состоянии алкогольного опьянения, повлекшем снижение контроля за собственным поведением, а так же с учетом характера и степени общественной опасности совершенного преступления, обстоятельств его совершения и личности подсудимого, суд, руководствуясь ч. 1.1 ст. 63 УК РФ учитывает обстоятельством, отягчающим наказание - совершение преступления в состоянии опьянения, вызванном употреблением алкоголя, считая, что данное обстоятельство повлияло на поведение подсудимого в момент совершения им преступления снизив контроль за собственным поведением. Нахождение подсудимого в момент совершения преступления в состоянии алкогольного опьянения подтверждается показаниями свидетелей ФИО4, ФИО5 и не отрицается самим подсудимым. В соответствии с ч. 1 ст. 68 УК РФ суд, при назначении наказания при рецидиве преступлений, учитывает характер и степень общественной опасности ранее совершенных ФИО1 преступлений, а также то, что исправительное воздействие предыдущего наказания оказалось недостаточным. Исходя из санкции ч. 1 ст. 318 УК РФ , при отсутствии оснований к применению положений ч. 3 ст. 68 УК РФ , суд назначает подсудимому наказание в виде лишения свободы на определенный срок. При определении размера наказания суд руководствуется ч. 2 ст. 68 УК РФ , а также ограничительными положениями ч. 5 ст. 62 УК РФ . С учетом обстоятельств дела, характера и степени общественной опасности совершенного преступления, данных о личности подсудимого суд назначает подсудимому наказание в виде реального лишения свободы, без применения ст. 73 УК РФ , поскольку данный вид наказания будет являться не только соразмерным содеянному, но и окажет в целях исправления наиболее эффективное воздействие на виновного. Поскольку преступление совершено ФИО1 до вынесения приговора Петуховским районным судом Курганской области 14.07.2020, при назначении окончательного наказания суд руководствуется правилами ч. 5 ст. 69 УК РФ , применяя принцип частичного сложения назначенных наказаний. В срок наказания подлежит зачету отбытое ФИО1 наказание по приговору от 14.07.2020. В соответствии с п. «в» ч. 1 ст. 58 УК РФ наказание в виде лишения свободы ФИО1 надлежит отбывать в исправительной колонии строгого режима. В соответствии со ст.ст. , 82 УПК РФ вещественное доказательство: диск СиДи-Эр (CD-R) с видеозаписью - хранить в материалах уголовного дела. Учитывая, что уголовное дело рассмотрено судом в особом порядке судебного разбирательства, подсудимый в соответствии с ч. 10 ст. 316 УПК РФ , освобождается от возмещения процессуальных издержек по уголовному делу, связанных с выплатой вознаграждения адвокату Нортенко С.И. Поскольку ФИО1 в настоящее время отбывает наказание в виде лишения свободы по приговору Петуховского районного суда Курганской областиот 14.07.2020 меру пресечения в виде подписки о невыезде ему необходимо отменить. Гражданский иск по делу не заявлен. На основании изложенного, руководствуясь ст.ст. - , - , 316 УПК РФ , ПРИГОВОРИЛ: Признать ФИО1 виновным в совершении преступления, предусмотренного ч. 1 ст. 318 УК РФ и назначить ему наказание в виде лишения свободы на срок 2 (два) года. На основании ч. 5 ст. 69 УК РФ по совокупности преступлений путем частичного сложения назначенного наказания, с наказанием назначенным приговором Петуховского районного суда Курганской области от 14.07.2020 окончательно назначить ФИО1 наказание в виде лишения свободы на срок 4 года с отбыванием в исправительной колонии строгого режима. Срок наказания ФИО1 исчислять со дня вступления настоящего приговора в законную силу. Зачесть в срок наказания отбытое ФИО1 наказание по приговору Петуховского районного суда Курганской области от 14.07.2020 в виде лишения свободы в период с 25.07.2020 до дня вступления настоящего приговора в законную силу. Кроме того, в соответствии с п. «а» ч. 3.1 ст. 72 УК РФ , время содержания ФИО1 под стражей в период с 13.06.2020 по 24.07.2020 включительно необходимо зачесть в срок лишения свободы из расчета один день за один день отбывания наказания в исправительной колонии строгого режима. Освободить ФИО1 от возмещения процессуальных издержек связанных с выплатой вознаграждения адвокату Нортенко С.И. После вступления приговора в законную силу вещественное доказательство по делу – диск СиДи-Эр (CD-R) с видеозаписью, хранить в материалах уголовного дела. Приговор может быть обжалован в апелляционном порядке в Курганский областной суд через Петуховский районный суд в течение 10 суток со дня его провозглашения.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Желание принять непосредственное участие в рассмотрении дела судом апелляционной инстанции, равно как и отсутствие такового, а также свое отношение к участию защитника либо отказ от защитника при рассмотрении дела судом апелляционной инстанции, должны быть выражены осужденным в апелляционной жалобе, или в отдельном заявлении, в течение 10 суток со дня получения копии приговора. Председательствующий: Е.Г. Вьюшкова Суд: Петуховский районный суд (Курганская область) (подробнее) Судьи дела: Вьюшкова Е.Г. (судья) (подробнее) Последние документы по делу: Приговор от 23 сентября 2020 г. по делу № 1-163/2020 Апелляционное постановление от 30 июля 2020 г. по делу № 1-163/2020 Постановление от 1 июля 2020 г. по делу № 1-163/2020 Приговор от 25 мая 2020 г. по делу № 1-163/2020 Приговор от 19 января 2020 г. по делу № 1-163/2020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