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ФИО3 совершил мелкое хищение чужого имущества, совершенное лицом, подвергнутым административному наказанию за мелкое хищение, предусмотренное ч.2 ст. 7.27 кодекса Российской Федерации об административных правонарушениях, при следующих обстоятельствах: ФИО3, будучи признан виновным постановлением от ДД.ММ.ГГГГ мирового судьи судебного участка №44 Егорьевского судебного района Московской области, вступившего ДД.ММ.ГГГГ в законную силу, в совершении административного правонарушения, предусмотренного ч.2 ст. 7.27 Кодекса Российской Федерации об административных правонарушениях, то есть за совершение мелкого хищения, согласно которому ему назначено административное наказание в виде 20 часов обязательных работ, и считаясь на основании ст. 4.6 КоАП РФ, лицом, подвергнутым административному наказанию за мелкое хищение, ДД.ММ.ГГГГ в период времени с 16 часов 05 минут по 16 часов 10 минут, с целью хищения чужого имущества, пришел в магазин &lt;данные изъяты&gt;, расположенный по адресу: &lt;адрес&gt;, где, руководствуясь в своих действиях корыстными мотивами, действуя тайно, умышленно, с целью безвозмездного изъятия и обращения чужого имущества в свою пользу, путем свободного доступа, взял со стеллажа следующий товар: 1) шесть упаковок шоколадного набора &lt;данные изъяты&gt;, весом по 250 грамм, стоимостью 185 рублей 95 копеек без учета НДС за набор, на сумму 1115 рублей 70 копеек без учета НДС; 2) две банки ореховой пасты с добавлением какао &lt;данные изъяты&gt;, объемом по 350 грамм, стоимостью 219 рублей 42 копейки без учета НДС за банку, на сумму 438 рублей 84 копейки без учета НДС, а всего имущества принадлежащего &lt;данные изъяты&gt; на общую сумму 1554 рубля 54 копейки без учета НДС. После чего спрятав вышеуказанный товар в имевшийся при нем рюкзак, и, реализуя свой преступный умысел, направленный на тайное хищение чужого имущества, пройдя кассовый контроль, не оплачивая товар, покинул магазин, скрывшись с места преступления и распорядившись похищенным по своему усмотрению, причинив &lt;данные изъяты&gt; материальный ущерб на общую сумму 1554 рубля 54 копейки. Таким образом, ФИО3 совершил преступление, предусмотренное ст. 158.1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подсудимый ФИО3 совершил мелкое хищение чужого имущества, совершенное лицом, подвергнутым административному наказанию за мелкое хищение, предусмотренное ч.2 ст. 7.27 кодекса Российской Федерации об административных правонарушениях, при следующих обстоятельствах: ФИО3, будучи признан виновным постановлением от ДД.ММ.ГГГГ мирового судьи судебного участка №44 Егорьевского судебного района Московской области, вступившего ДД.ММ.ГГГГ в законную силу, в совершении административного правонарушения, предусмотренного ч.2 ст. 7.27 Кодекса Российской Федерации об административных правонарушениях, то есть за совершение мелкого хищения, согласно которому ему назначено административное наказание в виде 20 часов обязательных работ, и считаясь на основании ст. 4.6 КоАП РФ, лицом, подвергнутым административному наказанию за мелкое хищение, ДД.ММ.ГГГГ в период времени с 19 часов 30 минут по 19 часов 40 минут, с целью хищения чужого имущества, пришел в магазин &lt;данные изъяты&gt;, расположенный по адресу: &lt;адрес&gt;, где, руководствуясь в своих действиях корыстными мотивами, действуя тайно, умышленно, с целью безвозмездного изъятия и обращения чужого имущества в свою пользу, путем свободного доступа, взял со стеллажей следующий товар: бутылку спиртового напитка &lt;данные изъяты&gt;, объемом 0,7 литр, стоимостью 511 рублей 93 копейки без учета НДС, принадлежащую &lt;данные изъяты&gt;. После чего спрятав вышеуказанный товар в имевшийся при нем рюкзак, и, реализуя свой преступный умысел, направленный на тайное хищение чужого имущества, пройдя кассовый контроль, не оплачивая товар, покинул магазин, скрывшись с места преступления и распорядившись похищенным по своему усмотрению, причинив &lt;данные изъяты&gt; материальный ущерб на общую сумму 511 рублей 93 копейки. Таким образом, ФИО3 совершил преступление, предусмотренное ст. 158.1 УК РФ .</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подсудимый ФИО3 совершил мелкое хищение чужого имущества, совершенное лицом, подвергнутым административному наказанию за мелкое хищение, предусмотренное ч.2 ст. 7.27 кодекса Российской Федерации об административных правонарушениях, при следующих обстоятельствах: ФИО3, будучи признан виновным постановлением от ДД.ММ.ГГГГ мирового судьи судебного участка №44 Егорьевского судебного района Московской области, вступившего ДД.ММ.ГГГГ в законную силу, в совершении административного правонарушения, предусмотренного ч.2 ст. 7.27 Кодекса Российской Федерации об административных правонарушениях, то есть за совершение мелкого хищения, согласно которому ему назначено административное наказание в виде 20 часов обязательных работ, и считаясь на основании ст. 4.6 КоАП РФ, лицом, подвергнутым административному наказанию за мелкое хищение, ДД.ММ.ГГГГ в период времени с 11 часов 55 минут по 11 часов 57 минут, с целью хищения чужого имущества, пришел в магазин &lt;данные изъяты&gt;, расположенный по адресу: &lt;адрес&gt;, где, руководствуясь в своих действиях корыстными мотивами, действуя тайно, умышленно, с целью безвозмездного изъятия и обращения чужого имущества в свою пользу, путем свободного доступа, взял со стеллажей следующий товар: 1) две бутылки спиртового напитка &lt;данные изъяты&gt;, объемом по 0,7 литра, стоимостью 511 рублей 93 копейки без учета НДС за бутылку, на сумму 1023 рубля 86 копеек без учета НДС; 2) бутылку спиртового напитка &lt;данные изъяты&gt;, объемом 0,7 литра, стоимостью 515 рублей 03 копейки без учета НДС, а всего имущества принадлежащего &lt;данные изъяты&gt; на общую сумму 1538 рублей 89 копеек без учета НДС. После чего спрятав вышеуказанный товар в имевшийся при нем рюкзак, и, реализуя свой преступный умысел, направленный на тайное хищение чужого имущества, пройдя кассовый контроль, не оплачивая товар, покинул магазин, скрывшись с места преступления и распорядившись похищенным по своему усмотрению, причинив &lt;данные изъяты&gt; материальный ущерб на общую сумму 1538 рублей 89 копеек. Таким образом, ФИО3 совершил преступление, предусмотренное ст. 158.1 УК РФ . Уголовное дело в отношении ФИО3 по ходатайству последнего расследовалось в форме дознания в сокращенной форме, то есть в порядке, предусмотренном главой 32.1 УПК РФ. Подсудимый ФИО3 виновный себя признал полностью, согласился с предъявленным обвинением, которое обоснованно и подтверждается материалами уголовного дела, ходатайствовал о применении особого порядка судебного разбирательства, с чем согласился государственный обвинитель Аппанович С.В. и защитник Акильев А.С. Представители потерпевших организаций ФИО2, ФИО1, будучи надлежащим образом извещенными, в судебное заседание не явились, обратились к суду с заявлением о рассмотрении уголовного дела в их отсутствии, выразив свое согласие на рассмотрение дела с применением особого порядка судебного разбирательства. Ходатайство ФИО3 заявлено добровольно, после консультации с защитником, он понимает характер и последствия заявленного ходатайства, суд приходит к выводу, что обвинение с которым согласился подсудимый обоснованно и подтверждается собранными по делу доказательствами, в связи с чем постановляет приговор без проведения судебного разбирательства, то есть по особому порядку. Оснований, предусмотренных ч. 4 ст. 226.9 УПК РФ , для вынесения постановления о возвращении уголовного дела прокурору для передачи его по подследственности и производства дознания в общем порядке, суд не усматривает. Суд признает правильной юридическую квалификацию каждого из совершенных ФИО3 преступлений и квалифицирует их по ст. 158.1 УК РФ – как мелкое хищение чужого имущества, совершенное лицом, подвергнутым административному наказанию за мелкое хищение, предусмотренное ч.2 ст. 7.27 кодекса Российской Федерации об административных правонарушениях. При назначении вида и размера наказания, в соответствии со ст. , 60 УК РФ , суд учитывает характер и степень общественной опасности совершенных подсудимым ФИО3 преступлений, сведения о личности виновного, условия его жизни, отношение к содеянному, обстоятельства смягчающие и отягчающие наказание, а также влияние назначенного наказания на исправление осужденного и предупреждение совершения новых преступлений. Из материалов уголовного дела, характеризующих личность подсудимого, усматривается, что ФИО3 судим, имеет неснятые и непогашенные в установленном законом порядке судимости, в течение года привлекался к административной ответственности (&lt;данные изъяты&gt;), холост, не имеет на иждивении малолетних детей, официально не трудоустроен, ранее состоял на учете у врача-психиатра &lt;данные изъяты&gt; (&lt;данные изъяты&gt;), в период с ДД.ММ.ГГГГ по ДД.ММ.ГГГГ состоял на профилактическом учете в наркологическом диспансерном отделении с диагнозом: &lt;данные изъяты&gt; (&lt;данные изъяты&gt;), по месту регистрации и жительства характеризуется удовлетворительно (&lt;данные изъяты&gt;), виновным себя признал полностью и раскаялся в содеянном, выразил намерения и готовность вести законопослушный образ жизни, а также предпринять меры к возмещению ущерба. Согласно заключению судебной психиатрической экспертизы &lt;данные изъяты&gt; Смягчающими вину обстоятельствами на основании п. «и» ч.1 и ч.2 ст. 61 УК РФ в отношении ФИО3 суд учитывает: явку с повинной (&lt;данные изъяты&gt;), полное признание вины и чистосердечное раскаяние подсудимого в содеянном, способствование раскрытию и расследованию преступлений. Обстоятельством, отягчающем наказание подсудимого ФИО3 на основании п.«а» ч.1 ст. 63 УК РФ , суд признает рецидив преступлений, в связи с чем при назначении наказания суд применяет положения ч.2 ст. 68 УК РФ , определяющей порядок назначения наказания при рецидиве преступлений и не усматривает оснований для применения ч.6 ст. 15 УК РФ , ч.1 ст. 62 УК РФ и ч.3 ст. 68 УК РФ . Оснований для применения ст. 64 УК РФ к подсудимому ФИО3 суд не усматривает, поскольку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преступлений, по делу не установлено. Оценив все указанные выше обстоятельства, с учётом степени общественной опасности совершённых преступлений, суд назначает ФИО3 наказание в виде лишения свободы, при этом учитывая совокупность смягчающих и отягчающих наказание обстоятельств, данные о личности подсудимого, влияние назначаемого наказание на его исправление и перевоспитание, характер и степень общественной опасности ранее совершенных ФИО3 преступлений, обстоятельств, в силу которых исправительное воздействие предыдущего наказания оказалось недостаточным, принимая во внимание материальное положение осужденного, его возраст и состояние здоровья, условия жизни и отношение к содеянному, заверения в том, что он сделал надлежащие выводы и впредь не намерен совершать противоправных действий, своими признательными и правдивыми показаниями способствовал раскрытию преступлений, выразил готовность возместить причиненный торговым организациям ущерб, суд, руководствуясь положением ч.2 ст. 43 УК РФ , учитывая цели назначения наказания связанные с восстановлением социальной справедливости, неотвратимости наказания и ограждения общества от преступных посягательств подсудимого, исправления и перевоспитания осужденного, соблюдая требования закона о строго индивидуальном подходе к назначению наказания, не считает возможным исправление ФИО3 без отбывания назначаемого наказания и применения к нему положений ст. 73 УК РФ , поскольку оснований для назначения подсудимому условного наказания, суд не усматривает, и считает необходимым назначить ФИО3 наказание в виде реального лишения свободы в пределах предусмотренной санкции ст. 158.1 УК РФ , с учетом требований ч.5 ст. 62 УК РФ , ч.2 ст. 68 УК РФ , ч.6 ст. 226.9 УПК РФ , назначив наказание по совокупности совершенных им преступлений по правилам, предусмотренным ч.2 ст. 69 УК РФ . По мнению суда, назначение ФИО3 условного наказания или применения положений ч.3 ст. 68 УК РФ , с учетом характера и степени общественной опасности совершенных им преступлений, конкретных обстоятельств их совершения, личности подсудимого, в т.ч. связанные с тем, что преступления были им совершены при наличии рецидива преступлений, не будет соответствовать, закрепленному в ч.1 ст. 6 УК РФ , принципу справедливости. Учитывая изложенное, а также то, что в силу положений ст. 43 УК РФ наказание применяется в т.ч. в целях предупреждения совершения новых преступлений, суд полагает, что исправление подсудимого ФИО3 возможно лишь в условиях изоляции его от общества. Принимая во внимание в совокупности все данные о личности подсудимого, достаточных оснований для назначения ему альтернативных видов наказаний, указанных в санкции части статей, суд не находит. По мнению суда, назначаемое виновному наказание будет справедливым, соизмеримым обстоятельствам дела, особенностям личности ФИО3 и окажет на него необходимое воспитательное воздействие. Оснований для освобождения подсудимого от уголовной ответственности, а также для постановления приговора без назначения наказания, освобождения от наказания или применения отсрочки отбывания наказания судом не установлено, равно как не установлено обстоятельств, исключающих преступность и наказуемость деяния. Поскольку настоящие преступления совершены ФИО3 до вынесения в отношении него приговора Егорьевского городского суда Московской области от ДД.ММ.ГГГГ, то окончательное наказание подсудимому подлежит назначению по правилам ч.5 ст. 69 УК РФ , то есть по совокупности преступлений, путем частичного сложения наказаний, назначенного по данному приговору и по приговору Егорьевского городского суда Московской области от ДД.ММ.ГГГГ. При назначении ФИО3 вида исправительных учреждений, суд, руководствуясь положением п. «в» ч.1 ст. 58 УК РФ , считает, что назначенное наказание в виде лишения свободы, подлежит отбыванию в исправительной колонии строгого режима, т.к. в его действиях наличествует рецидив преступлений и он в настоящее время отбывает наказание по приговору от ДД.ММ.ГГГГ. На основании изложенного, руководствуясь требованиями п.«а» ч.3.1 ст. 72 УК РФ , ч.1 ст. , ч.1 ст. , ч.1 ст. 308 УПК РФ , с учетом вида назначаемого ФИО3 наказания и обеспечения исполнения приговора, считает, что до вступления приговора в законную силу ему надлежит избрать меру пресечения в виде заключение под стражу, взяв немедленно в зале суда, а срок его содержания под стражей с ДД.ММ.ГГГГ до вступления приговора в законную силу, в соответствии с положениями п.«а» ч.3.1 ст. 72 УК РФ , включен в срок отбытия им наказания, из расчета один день заключения под стражу, за один день лишения свободы. Суд так же считает необходимым зачесть в срок отбытия наказания наказание, отбытое ФИО3 по приговору Егорьевского городского суда от ДД.ММ.ГГГГ. Согласно заключения экспертов № от ДД.ММ.ГГГГ (&lt;данные изъяты&gt;), ФИО3 нуждается в лечении и медико-социальной реабилитации, однако с учетом вида назначаемого наказания суд не считает возможным применить к нему положения ч.1 ст. 72.1 УК РФ . При решении вопроса о вещественных доказательствах суд руководствуется ч.3 ст. 81 УПК РФ . Гражданский иск по делу не заявлен. На основании изложенного и руководствуясь ст.ст. - , , , 226.9 УПК РФ , суд ПРИГОВОРИЛ: Признать ФИО3 виновным в совершении трех преступлений, предусмотренных ст. 158.1 УК РФ и назначить ФИО3 наказание за каждое из трех преступлений, предусмотренных ст. 158.1 УК РФ - в виде 5 (пяти) месяцев лишения свободы. На основании ч. 2 ст. 69 УК РФ по совокупности преступлений, путем частичного сложения назначенных наказаний, назначить ФИО3 наказание в виде 8 (восьми) месяцев лишения свободы. В соответствии с ч.5 ст. 69 УК РФ по совокупности преступлений, путем частичного сложения наказаний, назначенных по настоящему приговору и по приговору Егорьевского городского суда Московской области от ДД.ММ.ГГГГ, окончательно назначить ФИО3 наказание в виде 3 (трех) лет 8 (восьми) месяцев лишения свободы, с отбыванием наказания в исправительной колонии строгого режима. Избрать в отношении ФИО3 меру пресечения в виде заключение под стражу, взяв под стражу в зале суда немедленно. Срок отбытия наказания в отношении ФИО3 исчислять со дня вступления приговора в законную силу. В соответствии с п. «а» ч. 3.1 ст. 72 УК РФ , время содержания ФИО3 под стражей с ДД.ММ.ГГГГ до дня вступления настоящего приговора в законную силу зачесть в срок лишения свободы из расчета один день заключения под стражей за один день лишения свободы, с отбыванием наказания в исправительной колонии строгого режима, а равно зачесть в срок наказание, отбытое по приговору Егорьевского городского суда Московской области от ДД.ММ.ГГГГ. Вещественные доказательства: &lt;данные изъяты&gt; - хранить при уголовном деле в течении срока его хранения. Приговор может быть обжалован в апелляционном порядке в Московский областной суд через Егорьевский городской суд в течение 15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содержащийся под стражей, в течение 15 суток, со дня вручения ему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Н.В. Дашкова Суд: Егорьевский городской суд (Московская область) (подробнее) Судьи дела: Дашкова Наталия Владимировна (судья) (подробнее) Последние документы по делу: Приговор от 15 ноября 2023 г. по делу № 1-449/2023 Приговор от 9 октября 2023 г. по делу № 1-449/2023 Приговор от 30 августа 2023 г. по делу № 1-449/2023 Приговор от 15 августа 2023 г. по делу № 1-449/2023 Приговор от 28 июля 2023 г. по делу № 1-449/2023 Приговор от 3 июля 2023 г. по делу № 1-449/2023 Приговор от 27 июня 2023 г. по делу № 1-449/2023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По поджогам Судебная практика по применению нормы ст. 167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