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2019 года Миасским городским судом Челябинской области по ч.3 ст.30 - п. «а,г» ч.2 ст. 161 УК РФ к 2 годам лишения свободы с отбыванием наказания в исправительной колонии строгого режима, освобожден 15 апреля 2021 года по отбытии срока наказания, в совершении преступления, предусмотренного ч.2 ст. 116.1 Уголовного кодекса Российской Федерации, УСТАНОВИЛ: 02 декабря 2023 года, около 15 часов, ФИО1, будучи, ранее осужденным приговором Миасского городского суда Челябинской области от 27 мая 2019 года по ч.3 ст.30 - п. «а,г» ч.2 ст. 161 УК РФ , за преступление с применением насилия, судимость по которому на момент совершения преступления не погашена, находясь около &lt;адрес&gt; в г.Троицке Челябинской области, в ходе ссоры, на почве личных неприязненных отношений, умышленно, схватил Потерпевший №1 за одежду, применив прием «бросок через бедро», бросил последнюю на землю, в результате чего она ударилась головой и плечом, от чего испытала физическую боль. После чего, продолжая свои действия, ФИО1, подошел к Потерпевший №1, и ладонью правой руки нанес последней два удара по лицу, отчего она испытала физическую боль. Подсудимый ФИО1 в суде полностью согласился с вышеуказан-ным обвинением, признав себя виновным в этом, ходатайствовал о применении особого порядка принятия судебного решения без проведения судебного разбирательства, осознаёт характер и последствия заявленного им ходатайства. Ходатайство подсудимым заявлено добровольно, после консультации с защитником, последствия рассмотрения дела в особом порядке ему разъяснены. Защитник подсудимого адвокат Белоусов А.В. поддержал ходатайство о постановлении приговора в особом порядке. Государственный обвинитель Щербак Е.Ю., потерпевшая Потерпевший №1, не возражают против постановления приговора в порядке особого судопроизводства без проведения судебного разбирательства. Обвинение, с которым согласился подсудимый, является обоснованным и подтверждается доказательствами, имеющимися в уголовном деле. Основа-ния для прекращения дела отсутствуют, ч.2 ст. 116.1 УК РФ относится к кате-гории преступлений небольшой тяжести. Принимая во внимание отсутствие обстоятельств, препятствующих раз-бирательству дела в особом порядке, имеются основания применить по уго-ловному делу в отношении подсудимого ФИО1 особый порядок судебного разбирательства. С учетом вышеизложенного суд считает, что виновность подсудимого ФИО1 в совершении инкриминируемого ему деяния полностью под-тверждается его признанием в этом и доказательствами, собранными по уго-ловному делу. Действия подсудимого ФИО1 следует квалифицировать по ч.2 ст. 116.1 Уголовного кодекса Российской Федерации, как нанесение побоев, причинение иных насильственных действий, причинивших физическую боль, не повлекших последствий, указанных в ст. 115 УК РФ , и не содержащих при-знаков состава преступления, предусмотренного ст. 116 УК РФ , лицом, имею-щим судимость за преступление, совершенное с применением насилия. При назначении наказания суд руководствуется правилами, изложенны-ми в ч.7 ст. 316 УПК РФ , ч.5 ст. 62 УК РФ , также учитывает характер и степень общественной опасности преступления, личность виновного, а также обстоятельства смягчающие наказание. Совершенное подсудимым ФИО1 преступление относится к категории преступлений небольшой тяжести. По месту жительства участковым уполномоченным полиции, ФИО1 характеризуется удовлетворительно. Смягчающими вину обстоятельствами суд считает признание подсуди-мым вины, раскаяние в содеянном, наличие на иждивении одного малолетнего ребенка. Отягчающих обстоятельств не установлено. Учитывая обстоятельства дела, личность подсудимого, наличие смягча-ющих и отсутствие отягчающих обстоятельств, мнение прокурора, а также потерпевшей Потерпевший №1, не желающей строгого наказания подсудимому, суд считает, что наказание ФИО1 следует назначить в виде исправительных работ, условно, по мнению суда, такое наказание будет способствовать восстановлению социальной справедливости и исправлению подсудимого. Руководствуясь ст. 316 УПК РФ , суд П Р И Г О В О Р И Л: Признать виновным ФИО1 в совершении преступления, предусмотренного ч.2 ст. 116.1 УК РФ , и назначить ему наказание в виде исправительных работ сроком на ШЕСТЬ месяцев с удержанием 10% из заработной платы в доход государства. На основании ст. 73 УК РФ наказание ФИО1 считать условным с испытательным сроком на ШЕСТЬ месяцев, с возложением в период испыта-тельного срока обязанностей не менять постоянное место жительства без уве-домления уголовно-исполнительной инспекции, ведающей исполнением нака-зания, являться на регистрацию в указанную инспекцию 1 раз в месяц в даты, установленные инспекцией. До вступления приговора в законную силу ФИО1 избрать меру пресечения в виде подписки о невыезде и надлежащем поведении. Приговор может быть обжалован в апелляционном порядке в Судебную коллегию по уголовным делам Челябинского областного суда в течение 15 суток со дня его провозглашения через Троицкий городской суд Челябинской области. В случае подачи апелляционной жалобы осужденный вправе ходатай-ствовать о своём участии в рассмотрении уголовного дела судом апелляцион-ной инстанции, а также вправе ходатайствовать о назначении ему адвоката, в том числе и за счет государства, просить о замене адвоката или отказаться от адвоката. В случае подачи апелляционного представления или апелляционных жалоб другими участниками судопроизводства, затрагивающих интересы осужденного,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представления, либо апелляционных жа-лоб. Председательствующий: приговор Троицкого городского суда Челябинской области от 25.03.2024 в отношении ФИО1 изменить: -исключить из приговора указание о назначении наказания с применением положений ст. 73 УК РФ об условном осуждении; - усилино назначенное наказание, назначено ФИО1 за совершение преступления, предусмотренного ч.2 ст. 116.1 УК Рф , наказание в виде 4 месяцев ограничения свободы с установлением ограничений и возложением обязанностей, предусмотренных ст. 53 УК РФ , а именно: не изменять место жительства и не выезжать за пределы территории муниципального образования "город Троицк Челябинской области" без согласия специализированного государственного органа, осуществляющего надзор за отбыванием осужденными в виде ограничения свободы - уголовно-исполнительной инспекции и являться в указанный специализированный орган, осуществляющий надзор за отбытием осужденными наказания в виде ограничения свободы для регистрации один раз в месяц. Суд: Троицкий городской суд (Челябинская область) (подробнее) Судьи дела: Свиридов Николай Евгеньевич (судья) (подробнее) Последние документы по делу: Приговор от 25 ноября 2024 г. по делу № 1-190/2024 Приговор от 21 октября 2024 г. по делу № 1-190/2024 Приговор от 24 июля 2024 г. по делу № 1-190/2024 Постановление от 8 июля 2024 г. по делу № 1-190/2024 Апелляционное постановление от 4 июля 2024 г. по делу № 1-190/2024 Приговор от 3 июля 2024 г. по делу № 1-190/2024 Апелляционное постановление от 20 мая 2024 г. по делу № 1-190/2024 Приговор от 24 марта 2024 г. по делу № 1-190/2024 Показать все документы по этому делу Судебная практика по: Побои Судебная практика по применению нормы ст. 116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