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 декабря 2023 года осуждённый ФИО1 не явился в УИИ без уважительных причин.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Сменил в декабре 2023 года место жительства без уведомления УИИ. 18 декабря 2023 года с осуждённым ФИО1 проведена профилактическая беседа, отобрано письменное объяснение и вынесено предупреждение об отмене условного осуждения. 16 января 2024 года постановлением Благовещенского городского суда Амурской области за указанное нарушение испытательный срок в отношении ФИО1 продлён на 1 месяц.</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17 января 2024 года осуждённый ФИО1 не явился в УИИ без уважительных причин. 18 января 2024 года от осуждённого ФИО1 было получено сообщение о том, что он явится в уголовно-исполнительную инспекцию 19 января 2024 года. В указанный день 19 января 2024 года осуждённый в УИИ не явился. 22 января 2024 года в отношении осуждённого ФИО1 начаты первоначальные розыскные мероприятия. 20 февраля 2024 года осуждённому ФИО1 вынесено предупреждение об отмене условного осуждения. 10 апреля 2024 года постановлением Благовещенского городского суда Амурской области испытательный срок в отношении ФИО1 продлён на 1 месяц, возложена дополнительная обязанность - регулярно 2 раза в месяц являться в уголовно-исполнительную инспекцию по месту жительства для регистрации. После продления 10 апреля 2024 года осуждённому ФИО1 испытательного срока он допустил следующие нарушения по порядку отбывания условного осуждения: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10 апреля 2024 года осуждённый ФИО1 не явился в УИИ без уважительных причин. 12 апреля 2024 года за указанное нарушение осуждённому ФИО1 вынесено предупреждение об отмене условного осуждения. После направления 17 апреля 2024 года в суд представления об отмене условного осуждения, осуждённый ФИО1 также допустил нарушения по порядку отбытия условного осуждения: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15 мая 2024 года осуждённый ФИО1 не явился в УИИ без уважительных причин. 16 мая 2024 года осуждённому ФИО1 за указанное нарушение вынесено предупреждение об отмене условного осуждения.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22 мая 2024 года осуждённый ФИО1 не явился в УИИ без уважительных причин. 27 мая 2024 года осуждённому ФИО1 за указанное нарушение вынесено предупреждение об отмене условного осуждения. Исходя из положений ч. 3 ст. УК РФ и ч. 5 ст. 190 УИК РФ, при разрешении вопроса об отмене условного осуждения в отношении ФИО1 судом первой инстанции обоснованно учтены все совершённые условно осуждённым в течение испытательного срока (в течение одного года) факты неисполнения возложенных на него обязанностей, а именно: - смена места жительства без уведомления УИИ в декабре 2023 года; - неявка на регистрацию в УИИ без уважительной причины 13 декабря 2023 года, 17 января, 19 января, 22 января, 21 февраля, 10 апреля, 15 мая и 22 мая 2024 года. В соответствии со ст. 9 УИК РФ исправление осуждённых - это формирование у них уважительного отношения к человеку, обществу, труду, нормам, правилам и традициям человеческого общежития и стимулирование правопослушного поведения. Основными средствами исправления осуждённых являются: установленный порядок исполнения и отбывания наказания (режим), воспитательная работа, общественно полезный труд, профессиональное обучение и общественное воздействие. На основании ст. 11 УИК РФ осуждённые должны исполнять установленные законодательством Российской Федерации обязанности граждан РФ, соблюдать принятые в обществе нравственные нормы поведения, требования санитарии и гигиены. Неисполнение осуждёнными возложенных на них обязанностей, влекут установленную законом ответственность. Учитывая вышеизложенное, суд первой инстанции пришёл к обоснованному выводу о том, что осуждённый ФИО1 в течение испытательного срока, несмотря на неоднократные письменные предупреждения, систематически (более двух раз в течение года) не исполнял возложенные на него судом обязанности, в связи с чем, обоснованно удовлетворил представление начальника ОИН ФКУ УИИ УФСИН России по Амурской области, отменил условное осуждение и постановил исполнить наказание, назначенное приговором Александровск-Сахалинского городского суда Сахалинской области от 08 октября 2021 года, в отношении осуждённого ФИО1 Каких-либо объективных данных, свидетельствующих об уважительности причин нарушений осуждённым ФИО1 условий и порядка отбывания условного наказания, представленные материалы не содержат, и суду апелляционной инстанции не представлено. Из протокола судебного заседания следует, что судебное разбирательство проведено в соответствии с требованиями УПК РФ. Суд первой инстанции с соблюдением принципов состязательности и равноправия сторон, оценил доводы всех участников процесса, предоставив сторонам равные возможности для реализации своих прав. Доводы апелляционной жалобы защитника о том, что суд не мог учитывать нарушения от 13 декабря 2023 года, 17 января 2024 года, 19 января 2024 года, 22 января 2024 года, 21 февраля 2024 года, 10 апреля 2024 года, 15 мая 2024 года, 22 мая 2024 года, суд апелляционной инстанции считает неубедительными, поскольку исходя из положений части 3 статьи УК РФ и части 5 статьи 190 УИК РФ при разрешении вопроса об отмене условного осуждения должны учитываться все совершённые условно осуждённым в течение испытательного срока факты неисполнения возложенных на него обязанностей, в том числе и до объявления условно осуждённому предупреждения, либо продления ему испытательного срока, либо возложения на него дополнительных обязанностей. Доводы апелляционной жалобы защитника о неприменении судом п. 11 ст. 397 УПК РФ , в части рассмотрения вопроса о зачёте времени содержания под стражей в соответствии со ст. 72 УК РФ , суд апелляционной инстанции находит несостоятельными, поскольку они основаны на неверном толковании закона. Как разъяснено в Ответах на вопросы, поступившие из судов, по применению положений ст. 72 УК РФ , утверждённых Президиумом Верховного Суда РФ 31.07.2019 (ответ на вопрос № 12), коэффициенты кратности, предусмотренные в пунктах «б» и «в» части 3.1 статьи 72 УК РФ , не подлежат применению при решении вопросов о зачёте в срок отбывания наказания периодов содержания под стражей на стадии исполнения приговора, поскольку указанные коэффициенты кратности не распространяются на стадию исполнения приговора, вступившего в законную силу. В частности, они не применяются к периоду направления осуждённого для отбывания наказания в исправительное учреждение после вступления приговора в законную силу, а также при отмене условного осуждения к лишению свободы или условно-досрочного освобождения. Таким образом, при отмене ФИО1 условного осуждения с направлением его для отбывания наказания в виде лишения свободы в исправительную колонию общего режима, соответствующее время его содержания под стражей на стадии исполнения приговора - с 30 мая 2024 года, не могло засчитываться в срок отбытия наказания в виде лишения свободы по правилам п. «б» ч. 3.1 ст. 72 УК РФ . Доводы апелляционной жалобы осуждённого ФИО1 о наличии у него сожительницы, малолетнего ребенка на иждивении и то, что он является единственным кормильцем в семье, основаниями для отмены обжалуемого решения служить не могут, так как не свидетельствуют о том, что неисполнение возложенных на него приговором суда обязанностей он допустил по уважительной причине. Вид исправительного учреждения для отбывания осуждённым ФИО1 наказания определён судом правильно в соответствии с п. «б» ч. 1 ст. 58 УК РФ . Учитывая изложенное, суд апелляционной инстанции признает, что обжалуемое постановление суда первой инстанции соответствует требованиям ч. 4 ст. 7 УПК РФ , то есть является законным и обоснованным. Все выводы суда в нём мотивированы. Нарушений законодательства, влекущих отмену либо изменение постановления, не допущено, в связи с чем, оснований для удовлетворения апелляционных жалоб осуждённого и его защитника не имеется. Руководствуясь ст. ст. 389.20 , 389.28 УПК РФ , суд апелляционной инстанции постановил: Постановление Благовещенского городского суда Амурской области от 30 мая 2024 года в отношении ФИО1 оставить без изменения, апелляционные жалобы осуждённого и его защитника - без удовлетворения. Апелляционное постановление может быть обжаловано непосредственно в судебную коллегию по уголовным делам Девятого кассационного суда общей юрисдикции в порядке, предусмотренном статьями 401.1 - 401.12 УПК РФ . В соответствии с ч. 5 ст. 389.28 УПК РФ осуждённый вправе ходатайствовать о своём участии в рассмотрении данного дела судом кассационной инстанции. Судья А.В. Назаров Суд: Амурский областной суд (Амурская область) (подробнее) Судьи дела: Назаров Алексей Владимирович (судья) (подробнее)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