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10 августа 2012 года Варненским районным судом Челябинской области по ч.2 ст. 228 УК РФ к 4 годам лишения свободы условно с испытательным сроком 3 года; условное осуждение было отменено с частичным присоединением наказания приговором Варненского районного суда Челябинской области от 25 января 2013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24 августа 2016 года Орджоникидзевским районным судом города Магнитогорска Челябинской области по п. «В» ч.2 ст. , ч.3 ст. , п. «А» ч.3 ст. 158 УК РФ к 3 годам 6 месяцам лишения свободы; на основании ст.ст. , 79 УК РФ по совокупности приговоров путем частичного присоединения неотбытой части наказания по приговору Варненского районного суда Челябинской области от 25 января 2013 года окончательно назначено наказание в виде 4 лет лишения свободы с отбыванием наказания в ИК строгого режима; определением Челябинского областного суда от 01 ноября 2016 года окончательное наказание снижено до 3 лет 4 месяцев лишения свободы в ИК строгого режима; освобожден 20 января 2020 года по отбытии срока наказания;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26 июня 2020 года Пластовским городским судом Челябинской области по п. «В» ч.2 ст. , ч.1 ст. 314.1 УК РФ к 2 годам 2 месяцам лишения свободы с отбыванием наказания в ИК строгого режима; постановлением Орджоникидзевского районного суда города Магнитогорска Челябинской области от 29 сентября 2021 года неотбытый срок наказания заменен на ограничение свободы сроком 8 месяцев 29 дней; постановлением Курчатовского районного суда города Челябинска неотбытая часть наказания в виде 8 месяцев 29 дней ограничения свободы заменена на 4 месяца 14 дней лишения свободы с отбыванием наказания в ИК строгого режима; освобождён 29 июля 2022 года по отбытии срока наказания;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07 ноября 2023 года Ленинским районным судом города Челябинска по ч.1 ст. 314.1 УК РФ к 4 месяцам лишения свободы условно с испытательным сроком 1 год; постановлением Октябрьского районного суда Челябинской области условное осуждение отменено с назначением наказания в виде 4 месяцев лишения свободы с отбыванием наказания в ИК строгого режима; зарегистрированного в &lt;адрес&gt; находящегося под обязательством о явке, содержащегося под стражей по другому уголовному делу; получившего копию обвинительного заключения 25 октября 2024 года и копию постановления о назначении судебного заседания 28 ноября 2024 года, обвиняемого в совершении преступления, предусмотренного ч.1 ст. 314.1 УК РФ , УСТАНОВИЛ: Решением Орджоникидзевского районного суда города Магнитогорска Челябинской области от 27 апреля 2022 года, вступившим в законную силу 18 мая 2022 года, в отношении ФИО1 был установлен административный надзор на срок погашения судимости по приговору Орджоникидзеского районного суда города Магнитогорска Челябинской области от 24 августа 2016 года, за вычетом срока, истекшего после отбытия наказания, то есть до 20 января 2028 года; при этом установлены следующие административные ограничения: - обязательная явка два раза в месяц в орган внутренних дел по месту жительства, пребывания или фактического нахождения для регистрации; - запрет на пребывания вне жилого или иного помещения, являющегося местом жительства либо пребывания, в период с 22:00 до 06:00 часов; - запрет выезда за пределы Челябинской области; - запрет на пребывание в местах, где осуществляется продажа и распитие спиртных напитков. 04 сентября 2023 года ФИО1 встал на регистрационный учет в ОМВД России по Октябрьскому району Челябинской области, где ему было вынесено предупреждение, под роспись разъяснены порядок исполнения возложенных на него ограничений и обязанностей, а также последствия несоблюдения установленных в отношении него административных ограничений. В этот же день ФИО1 был ознакомлен с графиком прибытия поднадзорного лица, в соответствии с которым он должен являться на регистрацию в орган внутренних дел по месту жительства два раза в месяц. 21 августа 2023 года ФИО1 было написано заявление с просьбой установить ему место проживания по адресу: &lt;адрес&gt;. В период с 19 апреля 2024 года по 17 сентября 2024 года ФИО1 самовольно оставил свое место жительства по адресу: &lt;адрес&gt;, находясь при этом в городе Челябинске, где он проживал по различным адресам. При этом в нарушение статьи 11 Федерального закона № 64-ФЗ от 06 апреля 2011 года «Об административном надзоре за лицами, освобожденными из мест лишения свободы» ФИО1 не обратился в ОМВД России по Октябрьскому району Челябинской области с заявлением о выезде за пределы Октябрьского района Челябинской области, не получил маршрутный лист и, находясь в городе Челябинске, не встал на учет в отдел полиции по месту пребывания, умышленно не уведомив о своем местонахождении сотрудников полиции, фактически выбыв из-под контроля надзирающего за ним органа и не возвратившись по месту своего проживания в &lt;адрес&gt;. Тем самым, будучи предупрежденным об уголовной ответственности за уклонение от административного надзора, ФИО1, действуя умышленно, с целью уклонения от административного надзора самовольно в период с 19 апреля 2024 года по 17 сентября 2024 годапокинул определенное ему место жительства, расположенное по адресу: &lt;адрес&gt;, тем самым фактически выбыв из-под административного надзора надзирающего за ним органа вплоть до 17 сентября 2024 года, когда он был разыскан сотрудниками правоохранительных органов, тем самым в указанный период нарушил, в том числе и запрет на пребывание вне жилого помещения, являющегося местом жительства либо пребывания в период с 22-00 часов до 06-00 часов, а также не явился на регистрацию в орган внутренних дел по месту жительства в соответствии с установленным ему графиком явки. Умышленные действия ФИО1, выразившиеся в самовольном оставлении своего места жительства в период с 19 апреля 2024 года по 17 сентября 2024 года, направленные на уклонение от административного надзора, повлекли за собой лишение сотрудниками ОМВД России по Октябрьскому району Челябинской области возможности осуществления указанного надзора за поведением осуждённого. В судебном заседании подсудимый ФИО1 не участвовал, о времени и месте рассмотрения дела извещен надлежащим образом, просил о рассмотрении дела в его отсутствие (л.д.168). Из оглашенных в судебном заседании в порядке п.2 ч.1 ст. 276 УПК РФ показаний подозреваемого ФИО1 следует, что он был уведомлен о необходимости надлежащего исполнения административных ограничений, установленных ему решением суда. В период с ноября 2023 года по 19 апреля 2024 года он находился на лечении в противотуберкулезном диспансере в городе Челябинске, откуда был выписан за нарушение режима. Начиная с 19 апреля 2024 года, он стал проживать в Челябинске по различным адресам, при этом сотрудников ОМВД России по Октябрьскому району о своем месте пребывания не уведомлял, на учет в каком-либо отделе полиции в городе Челябинске также не встал, осознавая при этом, что уклоняется от административного надзора, и желая этого. В последующем был обнаружен сотрудниками ГУФСИН 17 сентября 2024 года и доставлен в отдел полиции (л.д.137-140). Виновность подсудимого в совершении инкриминированного ему деяния следует из показаний свидетелей, исследованных материалов дела, признания вины самим подсудимым. Свидетель ГУН в суде показала, что 27 апреля 2022 года в отношении ФИО1 был установлен административный надзор сроком на 6 лет. С ноября 2023 года по 19 апреля 2024 года он находился на лечении в противотуберкулезном диспансере в городе Челябинске, откуда был выписан за нарушение режима. Начиная с 19 апреля 2024 года, место его жительства либо пребывания было неизвестно, на телефонные звонки он не отвечал, по месту жительства в деревне Нововарламово Октябрьского района не появлялся, маршрутный лист на руки не получал, в связи с чем в отношении него был объявлен розыск, и 17 сентября 2024 года он был задержан сотрудниками полиции. Аналогичные показания следуют из пояснений в суде свидетеля ФИО2 Из оглашенных в суде с согласия участников процесса показаний свидетеля ПАА следует, что в августе 2024 года он взял на работу ФИО1 на должность грузчика, и он работал в ООО «Мейджик-Транс» в августе и сентябре 2024 года. О том, что ФИО1 находится под административным надзором, ему не было известно (л.д.64-65). Из оглашенных в суде с согласия участников процесса показаний свидетеля ЧАП следует, что летом 2023 года он познакомился с ФИО1, который стал проживать у него дома и помогать ему по хозяйству, для чего он зарегистрировал ФИО1 по адресу: &lt;адрес&gt; Ему было известно, что в отношении ФИО1 установлен административный надзор, за его поведение постоянно наблюдали сотрудники полиции. В ноябре 2023 года ФИО1 уехал в больницу в город Челябинск и более у него не появлялся, где он находился все это время, ему неизвестно. В телефонном разговоре с ФИО1 в январе 2024 года он понял, что тот не собирается возвращаться в деревню Нововарламово (л.д.68-69). Уголовное дело по данному преступлению было возбуждено в отношении ФИО1 23 августа 2024 года на основании рапорта (л.д.1, 6). 02 августа 2022 года в отношении ФИО1 было заведено дело административного надзора как на лицо, освобожденное из мест лишения свободы, в отношении которого установлены административные ограничения в соответствии с законодательством РФ; установлен график прибытия на регистрацию 2 раза в месяц; ФИО1 был предупрежден об ответственности за нарушения установленных законом требований административного надзора (л.д.7, 12-13). Административный надзор в отношении ФИО1 был установлен решением Орджоникидзевского районного суда города Магнитогорска Челябинской области от 27 апреля 2022 года, вступившим в законную силу 18 мая 2022 года, согласно которому срок административного надзора был установлен ФИО1 на срок погашения судимости по приговору Орджоникидзеского районного суда города Магнитогорска Челябинской области от 24 августа 2016 года, за вычетом срока, истекшего после отбытия наказания, то есть до 20 января 2028 года; установлены административные ограничения в виде обязательной явки на регистрацию 2 раза в месяц, а также запретов на пребывание вне жилого или иного помещения, являющегося местом жительства либо пребывания в период с 22 до 06 часов; выезда за пределы Челябинской области; пребывания в местах, где осуществляется продажа и распитие спиртных напитков (л.д.105-106). Местом жительства ФИО1 на основании его заявления была определена &lt;адрес&gt; (л.д.8-10). Из актов посещения поднадзорного лица по месту жительства или пребывания, рапортов сотрудников полиции следует, что, начиная с 24 мая 2024 года ФИО1 не находился по месту своего жительства, и место его нахождения не было установлено (л.д.16, 24-36, 38-39, 41-44, 47, 50). 27 мая 2024 года в отношении ФИО1 было заведено контрольно-наблюдательное дело по розыску лица, самовольно оставившего место осуществления административного надзора (л.д.18-20, 37). Розыск прекращен 17 сентября 2024 года в связи обнаружением ФИО1 в городе Челябинске (л.д.50-51, 53). В период с 08 ноября 2023 года по 19 апреля 2024 года ФИО1 проходил лечение от туберкулеза в различных лечебных учреждениях; выписан 19 апреля 2024 года в связи с нарушением режима лечения (л.д.21-23). Согласно копии табелей учета рабочего времени за август-сентябрь 2024 года ФИО1 числился работающим в ООО «Мейджик-Транс», расположенном в городе Челябинске (л.д.66-67). Органом дознания действия ФИО1 квалифицированы по ч.1 ст. 314.1 УК РФ как уклонение от административного надзора, то есть самовольное оставление поднадзорным лицом места жительства, совершенное в целях уклонения от административного надзора. Проанализировав представленные доказательства в их совокупности, суд приходит к выводу, что действия ФИО1 подлежат квалификации по ч.1 ст. 314.1 УК РФ как самовольное оставление поднадзорным лицом места жительства, совершенное в целях уклонения от административного надзора. По обстоятельствам дела ФИО1, будучи лицом, в отношении которого установлен административный надзор, самовольно, без уважительных причин, оставил место своего жительства, установленное ему в &lt;адрес&gt; преследуя этим цель уклонения от административного надзора. Как следует из разъяснений, содержащихся в п.п.3, 6 постановления Пленума Верховного Суда РФ от 24 мая 2016 года № 21 «О судебной практике по делам о преступлениях, предусмотренных статьей 314.1 УК РФ », ответственность за самовольное оставление поднадзорным лицом места жительства или пребывания наступает только в том случае, когда эти деяния совершены лицом в целях уклонения от административного надзора. На наличие такой цели могут указывать фактические обстоятельства, свидетельствующие в каждом конкретном случае о намерении соответствующего лица препятствовать осуществлению контроля либо избежать контроля со стороны органов внутренних дел за соблюдением установленных ему судом административных ограничения или ограничений, указанных в части 1 статьи 4 Федерального закона об административном надзоре, а также за выполнением обусловленных этими ограничениями обязанностей, перечисленных в части 1 статьи 11 данного Федерального закона. Под самовольным оставлением поднадзорным лицом места жительства или пребывания следует понимать его непроживание (непребывание) по месту жительства или пребывания и (или) его выезд за установленные судом пределы территории без разрешения органа внутренних дел, выданного в соответствии с частью 3 статьи 12 Федерального закона об административном надзоре, совершенные с предусмотренной частью 1 статьи 314.1 УК РФ целью. В судебном заседании установлено, что ФИО1 было достоверно известно об установлении в отношении него решением суда административного надзора с определенными ограничениями, о чем, помимо самого решения, свидетельствуют вынесенное в отношении ФИО1 предупреждение с разъяснением его обязанностей и ответственности за нарушение требований административного надзора, график прибытия поднадзорного лица на регистрацию, с которыми подсудимый был ознакомлен под роспись; показания свидетелей ГУН, КВП, ПАА, ЧАП, а также оглашенные показания в этой части самого подсудимого, не оспаривавшего, что он знал об установленных в отношении него ограничениях и на протяжении нескольких месяцев исполнял их без замечаний. Местом жительства ФИО1 по заявлению самого подсудимого была определена &lt;адрес&gt;, где за ним и осуществлялся административный надзор. При этом из совокупности показаний свидетелей и подсудимого следует, что ФИО1 после выписки из лечебного учреждения города Челябинска за нарушение режима пребывания не возвратился в деревню Нововарламово по избранному им месту жительства, где в отношении него осуществлялся административный надзор, оставшись в Челябинске без разрешения и без маршрутного листа; об этом же свидетельствуют и представленный свидетелем ПАА табель учета рабочего времени, в котором в числе работников его предприятия в августе и сентябре 2024 года числился ФИО1, а также акты проверки и рапорты сотрудников полиции об отсутствии ФИО1 по избранному им месту жительства после 19 апреля 2024 года вплоть до 17 сентября 2024 года. Оснований не доверять показаниям свидетелей у суда не имеется и суду не представлено, их показания последовательны и не противоречат другим доказательствам по делу, данных о том, что свидетели по каким-либо причинам оговаривают подсудимого, в судебном заседании не установлено. Нарушений закона при допросе самого ФИО1 в качестве подозреваемого судом также не установлено, он был допрошен с участием защитника, по результатам допроса заявлений и замечаний от участников следственного действия не последовало, показания подсудимого в ходе дознания подтверждены и иными доказательствами, имеющимися в материалах дела. Таким образом, установленные в суде фактические обстоятельства объективно свидетельствуют о намерении ФИО1 воспрепятствовать осуществлению за ним административного контроля, поскольку он, достоверно зная об установлении в отношении него административного надзора и имеющихся в этой связи ограничениях, умышленно и самовольно покинул место своего жительства в деревне Нововарламово Октябрьского района, не поставив об этом в известность сотрудников полиции; после выписки из лечебного учреждения не предпринял мер к возвращению к избранному им месту жительства в деревне Нововарламово Октябрьского района, тем самым в период с 19 апреля 2024 года по 17 сентября 2024 года полностью уклонился от административного надзора. Указанные обстоятельства, по мнению суда, свидетельствуют о том, что подсудимый самовольно изменил место своего пребывания, не сообщив о новом месте нахождения, именно с целью уклонения от административного надзора, что позволяет суду сделать вывод о виновности ФИО1 в совершении преступления, предусмотренногоч.1 ст. 314.1 УК РФ , - самовольное оставление поднадзорным лицом места жительства, совершенное в целях уклонения от административного надзора. Суд учитывает совокупность данных, характеризующих личность ФИО1 (л.д.115-128). Суд признает обстоятельствами, смягчающими наказание, признание вины и раскаяние в содеянном; активное способствование в ходе дознания раскрытию и расследованию подсудимым преступления, так как вследствие полного признания ФИО1 своей вины при допросе в качестве подозреваемого были обнаружены и закреплены доказательства по делу; состояние здоровья, обусловленное наличием у подсудимого ряда тяжелых хронических заболеваний. Отягчающим наказание обстоятельством в соответствии с п. «а» ч.1 ст. 63 УК РФ суд признает рецидив преступлений с учетом непогашенной судимости по приговору от 26 июня 2020 года. Судимости по приговорам от 10 августа 2012 года и 24 августа 2016 года не учитываются судом как отягчающее наказание обстоятельство и для определения рецидива преступлений в силу требований ч.2 ст. 63 УК РФ и разъяснений, данных в п.32 постановления Пленума Верховного Суда РФ от 22 декабря 2015 года № 58 «О практике назначения судами Российской Федерации уголовного наказания», согласно которым обстоятельства, относящиеся к признакам состава преступления, предусмотренного соответствующей статьей Особенной части УК РФ, должны учитываться при оценке судом характера общественной опасности содеянного. Однако эти же обстоятельства, в том числе характеризующие субъект преступления, не могут быть повторно учтены при назначении наказания. Наличие у ФИО1 неснятых и непогашенных судимостей по приговорам от 10 августа 2012 года и 24 августа 2016 года обусловило установление в отношении него административного надзора, то есть обязательного признака, характеризующего субъект состава преступления, что исключает учет рецидива по данным приговорам как обстоятельства, отягчающего наказание, за деяние, предусмотренное ч.1 ст. 314.1 УК РФ . Неснятая и непогашенная судимость ФИО1 по приговору от 26 июня 2020 года не обусловила установление в отношении него административного надзора, в связи с чем учитывается судом при определении рецидива в действиях подсудимого. При назначении подсудимому вида и меры наказания суд в соответствии со ст.ст. , , 60 УК РФ учитывает характер и степень общественной опасности совершенного преступления; данные о личности подсудимого; обстоятельства, смягчающие и отягчающие наказание; влияние назначенного наказания на исправление осужденного и на условия его жизни и приходит к выводу, что цели наказания, установленные ч.2 ст. 43 УК РФ , могут быть достигнуты только посредством назначения ФИО1 наказания в виде реального лишения свободы, отбываемого в местах изоляции от общества, без применения положений ч.1 ст. 62 УК РФ ввиду наличия отягчающего обстоятельства и с применением ч.2 ст. 68 УК РФ ввиду наличия в действиях подсудимого рецидива преступлений. Суд не находит оснований для применения положений ст. 73 УК РФ , поскольку полагает, что с учетом личности подсудимого, характера и степени тяжести совершенного им преступления и его общественной опасности его исправление не сможет быть достигнуто посредством назначения ему условного осуждения. С учетом личности ФИО1, наличия у него тяжелых инфекционных заболеваний, по которым требуется прохождение длительного курса лечения (л.д.165) и обстоятельств дела суд не находит оснований для замены ему наказания в виде лишения свободы на принудительные работы в порядке, предусмотренном ст. 53.1 УК РФ . Каких-либо исключительных обстоятельств, связанных с целями и мотивами преступления, поведением подсудимого во время и после совершения преступления, других обстоятельств, существенно уменьшающих степень общественной опасности преступления, суд по делу не усматривает, в связи с чем не находит оснований для назначения ФИО1 наказания с применением положений ст. 64 УК РФ . Суд не находит оснований для применения положений ч.6 ст. 15 УК РФ и изменения категории преступления на менее тяжкую, поскольку в силу ч.2 ст. 15 УК РФ преступление, предусмотренное ч.1 ст. 314.1 УК РФ , относится к категории небольшой тяжести, ввиду чего дальнейшее изменение его категории является невозможным. Поскольку преступление, за которое ФИО1 осуждается настоящим приговором, было совершено им после вынесения приговора Ленинского районного суда города Челябинска от 07 ноября 2023 года с учетом постановления Октябрьского районного суда Челябинской области от 02 сентября 2024 года, которым условное осуждение по приговору от 07 ноября 2023 года было отменено с назначением ФИО1 наказания в виде 4 месяцев лишения свободы с отбыванием наказания в ИК строгого режима (л.д.110-114), суд, с учетом данных о личности подсудимого, а также характера и степени общественной опасности совершенного им преступления, приходит к выводу, что окончательное наказание следует назначить по совокупности приговоров путем их частичного присоединения по правилам ст. 70 УК РФ . Меру принуждения в виде обязательства о явке в отношении ФИО1 до вступления настоящего приговора в законную силу следует изменить на меру пресечения содержание под стражей, взяв его под стражу, после вступления приговора в законную силу меру пресечения следует отменить. В соответствии с п. «В» ч.1 ст. 58 УК РФ в связи с наличием в действиях ФИО1 рецидива преступлений и поскольку ранее ФИО1 отбывал лишение свободы, отбывание ему наказания следует определить в исправительной колонии строгого режима. Срок наказания ФИО1 следует исчислятьсо дня вступления настоящего приговора в законную силу. При этом зачету в срок наказания подлежит время содержания ФИО1 под стражей по приговору от 07 ноября 2023 года: с 17 сентября 2024 года (л.д.52, 170) до дня вступления настоящего приговора в законную силу. На основании п. «а» ч.3.1 ст. 72 УК РФ (в редакции Федерального закона от 03 июля 2018 года № 186-ФЗ) время содержания ФИО1 под стражей с 17 сентября 2024 года до дня вступления настоящего приговора в законную силу подлежит зачету в срок лишения свободы из расчета один день за один день отбывания наказания в исправительной колонии строгого режима. Руководствуясь ст.ст. - 309 УПК РФ , суд ПРИГОВОРИЛ: Признать ФИО1 виновным в совершении преступления, предусмотренного ч.1 ст. 314.1 УК РФ , и назначить ему наказание в виде 6 (шести) месяцев лишения свободы. На основании ст. 70 УК РФ по совокупности приговоров путем частичного присоединения к наказанию, назначенному настоящим приговором, неотбытой части наказания, назначенной ФИО1 приговором Ленинского районного суда города Челябинска от 07 ноября 2023 года с учетом постановления Октябрьского районного суда Челябинской области от 02 сентября 2024 года, окончательно назначить ФИО1 наказание в виде 7 (семи) месяцев лишения свободы с отбыванием наказания в исправительной колонии строгого режима. Меру принуждения в виде обязательства о явке в отношении ФИО1 до вступления настоящего приговора в законную силу изменить на меру пресечения содержание под стражей, взяв его под стражу, после вступления приговора в законную силу меру пресечения отменить. Срок наказания ФИО1 исчислятьсо дня вступления настоящего приговора в законную силу. Зачесть в срок наказания время содержания ФИО1 под стражей с 17 сентября 2024 года до дня вступления настоящего приговора в законную силу. На основании п. «а» ч.3.1 ст. 72 УК РФ (в редакции Федерального закона от 03 июля 2018 года № 186-ФЗ) время содержания ФИО1 под стражей с 17 сентября 2024 года до дня вступления настоящего приговора в законную силу зачесть в срок лишения свободы из расчета один день за один день отбывания наказания в исправительной колонии строгого режима. Приговор может быть обжалован в апелляционном порядке в Челябинский областной суд через Октябрьский районный суд в течение 15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он в соответствии с положениями главы 45-1 УПК РФ должен указать в своей апелляционной жалобе в течение 10 суток со дня вручения ему копии приговора. В случае подачи апелляционных жалоб или представлений по делу, затрагивающих интересы осужденного, он также имеет право подать свои возражения на указанные жалобы и представления в письменном виде в течение 10 суток со дня вручения ему копий апелляционных жалоб или представлений, затрагивающих его интересы. В случае подачи по делу апелляционных жалоб или представлений в соответствии со ст. 50 УПК РФ осужденный вправе пригласить защитника для участия в рассмотрении дела судом апелляционной инстанции либо просить суд обеспечить его участие. В последнем случае в соответствии с положениями ст.ст. - 132 УПК РФ суммы, выплаченные защитнику за участие в рассмотрении дела, могут быть взысканы с осужденного. Председательствующий подпись. Копия верна. Судья О.А.Столбова. Секретарь В.В.Киселёва. Суд: Октябрьский районный суд (Челябинская область) (подробнее) Судьи дела: Столбова О.А. (судья) (подробнее) Последние документы по делу: Приговор от 3 декабря 2024 г. по делу № 1-97/2024 Постановление от 3 июля 2024 г. по делу № 1-97/2024 Приговор от 26 июня 2024 г. по делу № 1-97/2024 Апелляционное постановление от 4 июня 2024 г. по делу № 1-97/2024 Постановление от 29 мая 2024 г. по делу № 1-97/2024 Приговор от 7 мая 2024 г. по делу № 1-97/2024 Приговор от 3 апреля 2024 г. по делу № 1-97/2024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