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Самара</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ООО «Спец Центр «ВОСТОК» в пользу ФИО1 заработную плату за период с &lt;дата&gt; по &lt;дата&gt; в размере 209 115 (Двести девять тысяч сто пятнадцать) рублей 65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ООО «Спец Центр «ВОСТОК» в пользу ФИО1 компенсацию за неиспользованный отпуск в размере 57 488 (Пятьдесят семь тысяч четыреста восемьдесят восемь) рублей 27 копеек (49 дней неиспользованного отпуска).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ООО «Спец Центр «ВОСТОК» в пользу ФИО1 в соответствии со ст. 236 ТК РФ проценты за период с &lt;дата&gt;. по &lt;дата&gt;. в размере 110 727 (Сто десять тысяч семьсот двадцать семь) рублей 04 копейки.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ООО «Спец Центр «ВОСТОК» в пользу ФИО1 компенсацию морального вреда - 50 000 (Пятьдесят тысяч)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ООО «Спец Центр «ВОСТОК» выдать ФИО1 документы, предусмотренные законодательством при увольнении, а именно: сведения из ЕФС-1; сведения о сумме заработка, в том числе, на который начислялись страховые взносы, и о сумме начисленных страховых взносов (раздел 3 РСВ).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ООО «Спец Центр «ВОСТОК» осуществить все социальные перечисления в бюджет на ФИО1.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ООО «Спец Центр «ВОСТОК» подать корректные данные для изменения данных в электронной трудовой книжке ФИО1 (изменить с &lt;дата&gt;. «Запрет занимать должность (вид деятельности)» на «перевод»; внести данные об увольнении &lt;дата&gt;.).</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Обязать УСФР Железнодорожного района города Самары изменить данные в электронной трудовой книжке ФИО1 (изменить с &lt;дата&gt;. «Запрет занимать должность (вид деятельности)» на «перевод»; внести данные об увольнении &lt;дата&gt;.). Истец ФИО1 в судебном заседании уточненный иск поддержала, просила удовлетворить, не возражает относительно вынесения судом заочного решения. Другие лица, участвующие в деле в судебное заседание не явились, о времени и месте слушания дела извещены надлежащим образом, ходатайств об отложении судебного заседания не заявляли, об уважительности причин неявки суду не сообщили. В силу ст. ст. и 233 ГПК РФ суд считает возможным рассмотреть гражданское дело в отсутствие представителя ответчика в порядке заочного производства, с чем истец согласилась. Заслушав объяснения истца, исследовав имеющиеся в материалах гражданского дела доказательства в их совокупности и взаимной связи, суд находит иск ФИО1 подлежащим удовлетворению по следующим основаниям. Согласно ст. 21 ТК РФ работник имеет право, в том числе,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В соответствии со ст. 135 ТК РФ заработная плата работнику устанавливается трудовым договором в соответствии с действующими у данного работодателя системами оплаты труда.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Как следует из ст. 136 ТК РФ 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Место и сроки выплаты заработной платы в неденежной форме определяются коллективным договором или трудовым договором.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В силу ст. 142 ТК РФ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Кодексом и иными федеральными законами. В силу ст. 80 ТК РФ в последний день работы работодатель обязан выдать работнику трудовую книжку или предоставить сведения о трудовой деятельности (статья 66.1 настоящего Кодекса) у данного работодателя, выдать другие документы, связанные с работой, по письменному заявлению работника и произвести с ним окончательный расчет. Судом установлено, что ФИО1 с &lt;дата&gt; по &lt;дата&gt; по совместительству и с &lt;дата&gt; по &lt;дата&gt; по основному месту работала в ООО «Спец Центр «ВОСТОК» в должности &lt;данные изъяты&gt; с должностным окладом &lt;данные изъяты&gt; рублей, что подтверждается записями в ее трудовой книжке серии ТК-I №, трудовым договором от &lt;дата&gt; №, дополнительными соглашениями к нему от &lt;дата&gt; №, от &lt;дата&gt; №, от &lt;дата&gt; №, согласно которым сохраняется должностной оклад 27 000 рублей и дополнительно выплачивается ежемесячная премия 19000 рублей. При увольнении работодатель не выплатил истцу заработную плату за период с &lt;дата&gt; по &lt;дата&gt;, компенсацию за неиспользованный отпуск, уклонился от выплаты процентов за просрочку выплаты заработной платы и компенсации за неиспользованный отпуск, не выдал документы, связанные с работой, не внес за нее необходимые страховые взносы, указал в отчетных документах вместо увольнения работника по собственному желанию, запрет истцу занимать должность (вид деятельности), что подтверждается сведениями о трудовой деятельности ФИО1 от &lt;дата&gt;, выпиской с банковского счета истца. Доказательства выплаты работнику заработной платы в указанном размере сторона ответчика суду не представила. В связи с чем, суд взыскивает с ответчика в пользу истца задолженность по заработной плате за период с &lt;дата&gt;. по &lt;дата&gt; в размере 209 115 рублей 65 копеек согласно представленному расчету, который проверен судом, является арифметически верным, ответчиком не оспорен, контррасчет не представлен. Согласно ст. 127 ТК РФ при увольнении работнику выплачивается денежная компенсация за все неиспользованные отпуска. В связи с чем, суд взыскивает с ответчика в пользу истца компенсацию за 49 дней неиспользованного отпуска в размере 57 488 рублей 27 копеек, согласно представленному расчету, который проверен судом, является арифметически верным, ответчиком не оспорен, контррасчет не представлен. Статьей 236 ТК РФ предусмотрено, что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Поскольку ООО «Спец Центр «ВОСТОК» нарушило установленный срок выплаты заработной платы и компенсации за неиспользованный отпуск, с общества в пользу истца подлежит взысканию компенсация за период с &lt;дата&gt; по &lt;дата&gt;. в размере 110 727 рублей 04 копейки, согласно представленному расчету, который проверен судом, является арифметически верным, ответчиком не оспорен, контррасчет не представлен. Согласно ст. 237 ТК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Согласно п. 63 постановления Пленума Верховного Суда РФ от 17.03.2004 N 2 "О применении судами Российской Федерации Трудового кодекса Российской Федерации" учитывая, что ТК РФ не содержит каких-либо ограничений для компенсации морального вреда и в иных случаях нарушения трудовых прав работников, суд в силу статей 21 (абзац четырнадцатый части первой) и 237 Кодекса вправе удовлетворить требование работника о компенсации морального вреда, причиненного ему любыми неправомерными действиями или бездействием работодателя, в том числе и при нарушении его имущественных прав (например, при задержке выплаты заработной платы). Размер компенсации морального вреда определяется судом исходя из конкретных обстоятельств каждого дела с учетом объема и характера причиненных работнику нравственных или физических страданий, степени вины работодателя, иных заслуживающих внимания обстоятельств, а также требований разумности и справедливости. Поскольку судом установлен факт нарушения ООО «Спец Центр «ВОСТОК» трудовых прав ФИО1 на своевременную и в полном объеме выплату заработной платы и компенсации за неиспользованный отпуск, получение связанных с работой документов, суд с учетом личности истца, длительности и интенсивности нарушения ее прав, всех иных обстоятельств дела, а также требований соразмерности (пропорциональности), разумности и справедливости взыскивает с ответчика в польку истца компенсацию морального вреда в размере 50 000 рублей, что является достаточным и исчерпывающим. Так как работодатель уклонился от выдачи работнику, связанных с работой документов, не выплатил причитающиеся работнику при увольнении выплаты, суд, взыскав такие выплаты, обязывает ООО «Спец Центр «ВОСТОК» выдать ФИО1 документы, предусмотренные законодательством при увольнении, а именно: сведения из ЕФС-1; сведения о сумме заработка, в том числе, на который начислялись страховые взносы, и о сумме начисленных страховых взносов (раздел 3 РСВ) и осуществить все социальные перечисления в бюджет и соответствующие внебюджетные фонды за ФИО1 Судом установлено, что ФИО1 никогда не привлекалась к уголовной или административной ответственности, за что была бы привлечена к наказанию в виде запрета занимать должность (вид деятельности), такое наказание в отношении истца не применялось. В связи с чем, суд обязывает ООО «Спец Центр «ВОСТОК» подать корректные данные для изменения данных в электронной трудовой книжке ФИО1 (изменить с &lt;дата&gt;. «Запрет занимать должность (вид деятельности)» на «перевод»; внести данные об увольнении &lt;дата&gt;. по собственному желанию). В связи с чем, решение суда является основанием для внесения изменений в электронную трудовую книжку ФИО1, с &lt;дата&gt; «Запрет занимать должность (вид деятельности)» на «перевод», внести данные об увольнении &lt;дата&gt; по инициативе работника (собственному желанию) и соответствующие сведения, ведущиеся в внебюджетных фондах. На основании части 1 статьи 103 ГПК РФ с ответчика в доход бюджета г.о. Самара подлежит взысканию государственная пошлина в размере 17933,27 рубля. Таким образом, требования истца основаны на законе, подтверждаются представленными в дело доказательствами, совокупность которых является достаточной для удовлетворения иска по указанным основаниям. В связи с чем, руководствуясь статьями - , 235 ГПК РФ , суд РЕШИЛ: иск ФИО1 к ООО «Спец Центр «ВОСТОК» о восстановлении трудовых прав удовлетворить. Взыскать с ООО «Спец Центр «ВОСТОК», ИНН № в пользу ФИО1, СНИЛС № заработную плату в размере 209 115 рублей 65 копеек, компенсацию за неиспользованный отпуск в размере 57 488 рублей 27 копеек, проценты в размере 110 727 рублей 04 копейки, компенсацию морального вреда в размере 50 000 рублей, а всего взыскать 427330,96 рублей. Возложить на ООО «Спец Центр «ВОСТОК» обязанность выдать ФИО1 документы, предусмотренные законодательством при увольнении, а именно: сведения из ЕФС-1; сведения о сумме заработка, в том числе, на который начислялись страховые взносы, и о сумме начисленных страховых взносов (раздел 3 РСВ). Возложить на ООО «Спец Центр «ВОСТОК» обязанность произвести все предусмотренные законом перечисления и страховые взносы в бюджет и внебюджетные фонды на ФИО1. Возложить на ООО «Спец Центр «ВОСТОК» обязанность подать корректные данные для изменения данных в электронной трудовой книжке ФИО1 (изменить с &lt;дата&gt; «Запрет занимать должность (вид деятельности)» на «перевод»; внести данные об увольнении &lt;дата&gt; по инициативе работника в соответствии с п. 3 ч. 1 ст. 77 ТК РФ ). Решение суда является основанием для внесения изменений в электронную трудовую книжку ФИО1, с &lt;дата&gt; «Запрет занимать должность (вид деятельности)» на «перевод», внести данные об увольнении &lt;дата&gt; по инициативе работника в соответствии с п. 3 ч. 1 ст. 77 ТК РФ ) и соответствующие сведения, ведущиеся в внебюджетных фондах. Взыскать с ООО «Спец Центр «ВОСТОК», ИНН № в доход бюджета г.о. Самара государственную пошлину в размере 17 933,27 рубля.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Судья М.В. Волков Мотивированное решение суда составлено 17.01.2025 года. Суд: Красноглинский районный суд г. Самары (Самарская область) (подробнее) Судьи дела: Волков Максим Вениаминович (судья) (подробнее) Последние документы по делу: Решение от 24 декабря 2024 г. по делу № 2-3199/2024 Решение от 24 октября 2024 г. по делу № 2-3199/2024 Решение от 15 октября 2024 г. по делу № 2-3199/2024 Решение от 10 июля 2024 г. по делу № 2-3199/2024 Решение от 1 мая 2024 г. по делу № 2-3199/2024 Показать все документы по этому делу Судебная практика по: Увольнение, незаконное увольнение Судебная практика по применению нормы ст. 77 ТК РФ Судебная практика по заработной плате Судебная практика по применению норм ст. 135, 136, 137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