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Вичуга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период с 19.05.2024 года по 26.03.2025 года, точные даты и место не установлены, за исключением периодов с 28.06.2024 года по 05.07.2024 года, с 05.11.2024 года по 14.11.2024 года, 07.03.2025 года по 18.03.2025 года, с 20.03.2025 года по 24.03.2025 года когда ФИО1 находился на лечении в медицинских учреждениях, у ФИО1, достоверно знающего об установлении в отношении него административного надзора как за лицом, освобожденным из мест лишения свободы, с определением соответствующих ограничений и возложением обязанностей, предусмотренных Федеральным законом РФ № 64-ФЗ от 06.04.2011 года «Об административном надзоре за лицами, освобожденными из мест лишения свободы», будучи предупрежденным об уголовной ответственности по ч. 1 ст. 314.1 УК РФ , знающего установленный порядок выезда со своего места жительства, и не имеющего исключительных личных обстоятельств для оставления своего места жительства, возник преступный умысел на уклонение от административного надзора путем самовольного оставления места жительства. Реализуя свой преступный умысел, в период с 19.05.2024 года по 26.03.2025 года, точные даты и время не установлены, за исключением периодов с 28.06.2024 года по 05.07.2024 года, с 05.11.2024 года по 14.11.2024 года, 07.03.2025 года по 18.03.2025 года, с 20.03.2025 года по 24.03.2025 года, когда ФИО1 находился на лечении в медицинских учреждениях, ФИО1, достоверно зная, что является лицом, в отношении которого установлен административный надзор, действуя умышленно, с целью уклонения от административного надзора, нарушив установленные судом ограничения, оставил свое место жительства по адресу: &lt;адрес&gt;, и, не сообщив об этом в МО МВД России «Вичугский», выехал за пределы города Вичуга Ивановской области, скрываясь от органов внутренних дел. 26.03.2025 года местонахождение ФИО1 установлено и он доставлен в МО МВД России «Вичугский». Таким образом, поднадзорный ФИО1 в период с 14.06.2023 года по 26.03.2025 года, точные даты не установлены, за исключением периодов с 28.06.2024 года по 05.07.2024 года, с 05.11.2024 года по 14.11.2024 года, 07.03.2025 года по 18.03.2025 года, с 20.03.2025 года по 24.03.2025 года, когда ФИО1 находился на лечении в медицинских учреждениях, достоверно зная об установленном в отношениинего административном надзоре и административных ограничениях, будучи предупрежденным об уголовной ответственности по ч. 1 ст. 314.1 УК РФ , в нарушение Федерального закона РФ № 64-ФЗ от 06.04.2011 года «Об административном надзоре за лицами, освобожденными из мест лишения свободы», и не имеющего исключительных личных обстоятельств для оставления своего места жительства, самовольно без уведомления и разрешения органа внутренних дел оставил мест своего жительства по адресу: &lt;адрес&gt;, тем самым до 26.03.2025 года умышленно уклоняясь от административного надзора. В суд поступила информация из филиала по г. Вичуга и Вичугскому району комитета Ивановской области ЗАГС о смерти ФИО1 ДД.ММ.ГГГГ, о чем имеется соответствующая запись акта гражданского состояния. Судом поставлен на обсуждение вопрос о прекращении уголовного дела в связи со смертью подсудимого. Близкий родственник ФИО1 – сын К. на продолжении производства по уголовному делу в целях возможной реабилитации умершего не настаивал, не возражал против прекращения уголовного дела. Государственный обвинитель, защитник подсудимого не возражали против прекращения уголовного дела. В соответствии с п.1 ст. 254 УПК РФ суд прекращает уголовное дело в судебном заседании в случаях, если во время судебного разбирательства будут установлены обстоятельства, указанные в п.п.3-6 ч.1 ст. 24 УПК РФ . В соответствии с п. 4 ч.1 ст. 24 УПК РФ уголовное дело подлежит прекращению в связи со смертью подозреваемого, обвиняемого, за исключением случаев, когда производство по уголовному делу необходимо для реабилитации умершего, по нереабилитирующему основанию. Согласно сообщению из филиала по регистрации смерти по г. Вичуга и Вичугскому району Комитета Ивановской области ЗАГС, в архиве филиала по регистрации смерти имеется запись акта о смерти № от ДД.ММ.ГГГГ, согласно которой ФИО1 умер ДД.ММ.ГГГГ. При таких обстоятельствах оснований для продолжения рассмотрения уголовного дела не имеется, в связи с чем суд приходит к выводу о необходимости прекращения уголовного дела в отношении ФИО1 в связи с его смертью. На основании изложенного и руководствуясь п. 4 ч.1 ст. , ст. 254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