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03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 счета №, открытого в АО «ИТ Банк» имя на имя ИП З., на счет №, открытый в филиале ПАО «МТС-Банк» на имя ИП ФИО34, за период с 24.09.2015 года по 03.04.2018 года переведены денежные средства в общей сумме 6 231 506 рублей.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 счета №, открытого в АО «ИТ Банк» на имя ИП З., на счет № открытый в ПАО «Сбербанк» на имя ФИО34, за период с 24.09.2015 года по 03.04.2018 года, денежные средства не переводились. 3.Со счета №, открытого в АО «ИТ Банк» на имя ИП З., на счет № открытый в ПАО «Сбербанк» на имя ФИО1, за период с 24.09.2015 года по 03.04.2018 года, денежные средства не переводились.</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 счета №,открытого в филиале ПАО «МТС-Банк» на имя ИП ФИО34 на счет №, открытый в ПАО «Сбербанк» на имя ФИО34 за период с 24.09.2015 г. по 03.04.2018 г. переведены денежные средства в общей сумме 8 311 300 рублей.</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 счета №, открытого в филиале ПАО «МТС-Банк» на имя ИП ФИО34, на счет №, открытый в ПАО «Сбербанк» на имя ФИО1, за период с 24.09.2015 года по 03.04.2018 года денежные средства не переводились.</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Со счета № банковской карты №, открытого в ПАО «Сбербанк» на имя ФИО34 на счет № банковской карты №, открытый в ПАО «Сбербанк» на имя ФИО1 за период с 24.09.2015 г. по 03.04.2018 г. переведены денежные средства в общей сумме 1293400 рублей.</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Со счета № открытого в ПАО «Сбербанк» на имя ИП А. на счет №, открытый в филиале ПАО «МТС-Банк» на имя ИП ФИО34 за период с 24.09.2015 г. по 03.04.2018 г. переведены денежные средства в общей сумме 2 500 000 рублей. 8.Денежные средства со счета №, открытого в ПАО «Сбербанк» на имя ИП А., на счет № банковской карты №, открытый в ПАО «Сбербанк» на имя ФИО34 за период с 24.09.2015 года по 03.04.2018 года не переводились. 9.Денежные средства со счета №, открытого в ПАО «Сбербанк» на имя ИП А., на счет №, открытый в ПАО «Сбербанк» на имя ФИО34 за период с 24.09.2015 года по 03.04.2018 года не переводились (т. 26 л.д. 33-46). По ходатайству стороны защиты были также допрошены свидетели. Так, свидетель У. суду показала, что ФИО1 ее родная дочь. З. знает, в октябре 1999 года она пришла к ним на работу главным бухгалтером в их предприятие, уволилась 14.10.2009 года, по собственному желанию, проработала 10 лет, трудовая книжка была и приказ о приеме. Дочь работала с 1997 года продавцом. У них были 4 ювелирных магазина, сначала был магазин «Диадема» на ул. Карла Маркса, 36, потом «Диамант» в 30 квартал, затем в г.Иркутск открыли в пристройке, которые расположены при входе в Торговый Комплекс, открыли салон, потом открыли внутри самого Торгового Комплекса, то есть всего 4 магазина, два в Ангарске два в Иркутске. У З. было ООО, учредителями были две семьи Т-вы (муж с женой) и З. (муж с женой). Потом они в 2001 разделились, товар поделили. По документам была директором С.Б., но фактически работу директора выполняла И., она подписывала все документы. Было две бухгалтерии, черная и Б., Б. вела она, а черную вела З.. По Б. бухгалтерии вела кассу товарных поставщиков и начисляла зарплату. Также, у нее была книга по заработанной плате, она начисляла заработанную плату всем работникам 15-18 продавцов, 3-4 охранника, З., З., она, ФИО22, ФИО12, у всех была заработанная плата – МРОТ. С этой зарплаты отчисления в налоговую, в пенсионный фонд, территориальный медицинский фонд. По черной заработанной плате начисляла З., у нее была отдельная тетрадка. Они каждое утро приезжали, пересчитывали деньги, так начинался их рабочий день, затем брала тетрадку и вела весь учет, в том числе и выручку, и начисление зарплаты. Она начисляла, раскладывала все по конвертам, которые запечатывала, подписывала кому, отдавала директору, в то время ФИО22, директор раздавала конверты, что было в конвертах я не знаю, они были запечатаны. Также, у нее была оплата поставщиков, поставщики отправляли товар и она вела поставщиков, счет 60. Было 40-45 ювелирных заводов, по каждому заводу вела приход, затем перечисления, оплачено по банку и остатки. Также вела 76 счет, это товары дебиторы, кому платили это за охрану и т.д. Бухгалтерию она делала на бумаге, а товаровед ФИО12 поручение в банк печатала на компьютере и приход товара она печатала на компьютере. С расчетного счета перечисляли охране, за охрану предприятия, в фонды: медицинский, страховой, пенсионный, поставщикам оплата. З. контролировали деятельность предприятия, З. увозил в банк деньги, брал оттуда выписки. Когда предприятия закрывались, оформлялся переход товара от одного предприятия в другое. Издавался приказ, что, например, ЮКА «Диадема» является правопреемником ООО «Диадема», учредители не менялись, распечатывался список поставщиков. Полный список 43-х предприятий. И деньги из ООО «Диадема» передаются в ЮКА «Диадема». Все согласно этой фактуре и приказа, как правопреемник, передавались. Также, был турецкий товар, с российскими бирками. Дочь проработала у З. до мая 2018 г. Рассказала, что ее обвиняют в том, что она якобы перечисляла деньги бухгалтеру ФИО5. Она и перечисляла, но по распоряжению З., он решил оформить банкротство и ФИО5, ему готовила документы для банкротства, а услуги же должны быть оплачены. Он ей давал распоряжение, письменно на бумажке писал. Охарактеризовала дочь как порядочную, не верит, что совершила преступление. Ранее дочь отдавала ей половину зарплаты, поскольку была хорошая выручка в магазине, и платили премии, в 2014 г. купила квартиру внучке, когда в 2013 г. продала однокомнатную квартиру, деньги накопила. У дочери удален желчный пузырь, давление низкое. Дочь у нее взрослая. Свидетель Н. суду показала, что подсудимую ФИО5 не знает. Знакома с подсудимой ФИО5, так как та оказывала ей бухгалтерские услуги в 2008-2009 г.г., претензий по работе не было, честная, пунктуальная, коммуникабельная, была в штате, получала зарплату. В 2015-2018 г. пользовалась ее услугами разово, платила наличкой или картой, так как я ИП, в налоговую ее возила сама, электронная подпись у нее была, у налоговой никаких претензий не было. Свидетель Т. показал, что знакома ему подсудимая ФИО5, познакомились через объявление в газете «Свеча», так как с 2013 г. он занимался металлоломом, ему нужны были консультации экономиста, бухгалтера, чтобы отчетность делать, а вообще у него свой был бухгалтер. С Павловой никакого договора не оформлял, просто консультировался, примерно до 2017 г. Оплачивал наличкой ее услуги. Охарактеризовал положительно, претензий не было. Свидетель С. показала, что знает ФИО5, работали с ней 30 лет назад. З. знает, работала у них в казино, контроль за финансами ими осуществлялся, у бухгалтера была программа 1С, владел ли ею З., не знает. И она посоветовала ФИО5 как бухгалтера З.. ФИО5 порядочная, добрая, помогает всем финансами, профессионал своего дела. Ее оговорили. З. охарактеризовала с положительной стороны. Свидетель Г. показала, что с ФИО5 работали в одном здании, она продавцом в магазине продуктовом, а ФИО5 в офисе, оказывала бухгалтерские услуги, была ее постоянной клиенткой, покупательницей, с 2007 по 2015-2016 года. ФИО5 приглашала к себе в офис, чай там пили в обед, с ней еще работала женщина-помощница, когда ей звонили и приходили она уходила из офиса, чтобы не мешать. Один раз, когда вместе выходили из офиса, ФИО5 позвонили, и она сказала: «Давай задержимся, мне нужно забрать документы и передать деньги». Через некоторое время зашел мужчина В., импозантный, с хорошим парфюмом, она передала ему деньги, а он отдал ей документы, с портфеля достал. ФИО5 при ней пересчитала деньги, положила в конверт, сказала, сейчас дождемся, и она деньги передаст. Позже она рассказала, что это ювелир, хозяин ювелирного салона «Диадема». Позже на следствии узнала его фамилию, З.. Потом его опознала на следствии. ФИО5 человек доброй души, хорошая хозяйка, она печет торты, может протянуть руку помощи любому человеку. Конфликтов не было. Также, по ходатайству защиты в соответствии со ст. 281 УПК РФ с согласия сторон, были оглашены показания не явившихся свидетелей. Так, свидетель Б. на предварительном следствии показала, что с ФИО34 в период с 2000 года по 2003 год обучались на одном курсе бухгалтерского учета и аудита в филиале Красноярского торгового экономического института, который располагался в Ангарском политехническом колледже по ул. Восточная, г. Ангарска. По окончанию института получили специальность экономистов. Дружеских отношений между ними никогда не было, однако, по роду деятельности так как она и ФИО5 оказывают услуги в сфере предоставления бухгалтерских услуг. периодически созванивались, консультировались друг у друга по бухгалтерскому учету. Примерно в марте 2016 года в ходе разговора по телефону с ФИО5, она сказала ФИО5, что для строительства гаража и кухни по месту жительства ей нужны денежные средства в сумме 200 000 рублей, на что ФИО5 сказала, что может ей занять под 5 %, она согласилась, они договорились, что данную сумму она ей отдаст за 2 года, однако у нее получилось отдать долг раньше примерно летом 2017 года. Фактически с учетом процентов ей отдала 210 000 рублей. Долг отдавала не всей суммой, а в течении года, по мере возможности. Для получения суммы в размере 200 000 рублей она приезжала к ФИО5 в офис, который располагался в 177 квартале г.Ангарска, денежные средства ФИО5 ей передала наличными в конверте, разным номиналом, конкретно, она уже не помнит, при этом она написала расписку. Каждый раз когда она возвращала частично долг, сумму, принятую ФИО5 отмечали в расписке, таким образом, долг уменьшался. В кабинете с ФИО5 сидела женщина, она уже была пожилая, наверно старше 60 лет. ФИО5 при данной женщине передавала ей деньги. Когда она пришла к ФИО5 деньги у той лежали на столе в конверте, она при ФИО5 их пересчитывала. Никаких посторонних кроме вышеуказанной пожилой женщины в кабинете Павловой не было. Она полагает, что бизнес ФИО5 в сфере предоставления бухгалтерских услуг приносил хорошие доходы, так как заработок за данные услуги достаточно хороший. ФИО5 с большим опытом и в городе на хорошем счету. Однако клиентов Павловой не знает, с кем та работала, и какой был оборот, ей неизвестно. С ФИО1, с З., с А. не знакома. ФИО5 о привлечении к уголовной ответственности за хищения денежных средств у ИП «З.» и ИП «А.» не рассказывала. ФИО5 серьезный, честный человек и грамотный бухгалтер, она сомневается, что она ФИО5 смогла бы совершить хищение, думает, что ФИО5 оговаривают (т. 17 л.д. 135-138). Свидетель Д. показала, что она в период с 1992 года по настоящее время, работает в ОАО «Усольехлебопродукт». В указанный период времени занимала разные должности. С 2000 года по настоящее время, является генеральным директором ОАО «Усольехлебопродукт». Общество осуществляет деятельность в сфере предоставления услуг по аренде складских помещений, от сдачи которой Общество получает ежегодного около 10 000 000 рублей. В ее обязанности входит составление договоров аренды, их заключение, контроль за исполнением обязанностей арендаторов, контроль за поступлением денежных средств, так как перечисление за аренду помещений происходит безналичным способом на расчетный счет Общество, согласно выставленным бухгалтером счетов. Офис ОАО «Усольехлебопродукт», располагается по адресу: &lt;...&gt;. С ФИО34, она знакома около 8 лет. В период с декабря 2016 года по настоящее время она оказывает бухгалтерские услуги ОАО «Усольехлебопродукт». ФИО34 работает на основании договора оказания услуг, который перезаключается каждые 6 месяцев. В ее обязанности входит составление бухгалтерской отчётности, взаимодействие с налоговой инспекцией, Пенсионным фондом и с фондом социального страхования. График работы свободный, по мере необходимости в период бухгалтерской отчетности ФИО34 приезжает в офис, рабочее место ФИО5 располагается в кабинете вместе с бухгалтером ФИО36 место ФИО34 оборудовано оргтехникой – компьютером, принтером. К расчетным документам, платежным поручениям ФИО34 не имеет никакого отношения, с деньгами не работает. У ФИО34 отсутствует доступ к банк-клиенту и к электронной подписи. Электронная подпись имеется только у нее. Платежными документами занимается бухгалтер С., у которой имеется доступ к банк-клиенту, однако без ее электронной подписи отправить платежные документы не может, это было сделано для личного ее контроля по движению денежных средств Общества. За оказанные услуги ФИО34 производится оплата по мере сдачи налоговой отчетности 1 раз в квартал, т.е. 1 раз в 3 месяца в сумме 25 000 рублей, путем перечисления на расчетный счет ФИО5, открытый в ПАО «Сбербанк». С ФИО34 познакомилась примерно в 2014 году, ей известно, что у ФИО5 трое взрослых детей – двое сыновей и дочь, их данных не помнит, есть супруг ФИО37. Какое у ФИО5 имущественное положение и есть ли движимое или недвижимое имущество, ей неизвестно. Продолжает ли ФИО5 сейчас оказывать бухгалтерские услуги другим организациям, не знает. Со слов ФИО34 знает, что ранее ФИО5 являлась индивидуальным предпринимателем в какой конкретно период, не помнит, действующее ли данное ИП в настоящее вовремя, не знает, у ОАО «Усольехлебопродукт» заключен с ФИО34 договор на оказание услуг как с физическим лицом. О том, что ФИО34 привлекается к уголовной ответственности ей ничего неизвестно. С З., с А., с ФИО1 не знакома. Ей неизвестно, что ФИО34 оказывала бухгалтерские услуги предпринимателям, имеющим ювелирные магазины. ФИО34 не предлагала ей через расчетный счет ОАО «Усольехлебопродукт» или другие счета, обналичить денежные средства. ФИО34, может охарактеризовать с положительной стороны, как отзывчивого, ответственного, исполнительного доброжелательного человека. Конфликтных ситуаций между ними не было (т. 27 л.д. 6-10). Свидетель П. показала, что в период с 2016 года по 2018 год, ее супруг – П. являлся индивидуальным предпринимателем, в сфере осуществления деятельности по реализации детских товаров. Супруг являлся индивидуальным предпринимателем, только по документам, однако всю деятельность, осуществляла она. Реализация детского товара осуществлялась в ДСК «Шанхаймол», по адресу: &lt;...&gt;, где имелась торговая точка. С ФИО34, знакома примерно с 2016 года. Их познакомила ее мама – Н., на тот момент она искала себе бухгалтера, которая могла бы сдавать налоговую отчётность, поскольку она в этом ничего не понимала, ее мама Н., сказала, что есть знакомая ФИО34, которая оказывает предпринимателям бухгалтерские услуги, дала ей номер телефона, в настоящее время с Павловой не общается. В результате она позвонила ФИО5 в 2016 году, сказала, что она дочь Н. и ей нужна помощь в оказании бухгалтерских услуг, а именно составления налоговой отчетности, взаимодействие с Пенсионным фондом, с Федеральной службой социального страхования и мед.страх, куда было необходимо производить отчисления по налогам. Они договорились, что она будет оплачивать за предоставленные услуги в наличной форме в сумме 10000 рублей. При этом договор оказания услуг между ними никакой не заключался. Денежные средства она ФИО5 оплачивала наличными, в конце квартала, т.е. 1 раз в 3 месяца, приезжала к той в офис, который располагался на втором этаже в магазине «Галант» в 177 квартале г. Ангарска, где отдавала денежные средства в указанной сумме. Куда ФИО5 их убирала, она не обращала внимания. В кабинете она всегда была одна, посторонних, у нее не было, предварительно созванивались, она просила подъехать в вечернее время около 17-18.00 часов. В 2018 году, деятельность по ИП «П.», перестала приносить доходы и она попросила ФИО34 отчитаться по налоговой и готовить документы на закрытие ИП, и когда в 2018 году, конкретно когда и в каком месяце, не помнит, пришла в офис к ФИО5, она увидела, что у в офисе на полу стояли коробки с документами, различные папки скоросшиватели, ФИО34 пояснила, что съезжает с офиса и собирается уезжать на работу вахтовым методом, конкретно куда и в связи с чем у ФИО5 были такие перемены в трудовой деятельности, ей неизвестно. Она тогда передала 10000 рублей, больше с тех пор с Павловой не встречалась и не общалась. К деньгам ИП и к расчетному счету ИП, Павлова не имела никакого отношения. ФИО34 писала для нее на бумаге, сколько необходимо оплатить в контролирующие органы, давала реквизиты и она самостоятельно производила оплату. ИП находилось на налогообложении - ЕНВД (еденном налоге на вмененный доход) налоговая база рассчитывалась исходя из площади торгового помещения. ФИО34 уменьшить площадь торгового помещения, не предлагала, данную торговую точку, она снимает в аренду площадь была указана в договоре аренды. О том, что ФИО34 привлекается к уголовной ответственности ей ничего неизвестно. С З., А., ФИО1 не знакома. О том, что ФИО34 оказывала бухгалтерские услуги предпринимателям, имеющим ювелирные магазины, ей неизвестно, кому еще ФИО5 оказывала бухгалтерские услуги, не знает. ФИО34 через ее расчетный счет ИП или другие счета, обналичить денежные средства никогда не предлагала, она бы не согласилась, так как знает, что это незаконно. ФИО34, может охарактеризовать с положительной стороны, как ответственного, исполнительного, человека, близко никогда не общались. Какое у ФИО5 имущественное положение, финансовый доход, не знает. Конфликтных ситуаций между ними не было (т. 27 л.д. 22-26). В судебном заседании показания потерпевших, свидетелей, а также иные исследованные доказательства, представленные стороной обвинения, оспорены подсудимыми и их защитниками. Согласно версии стороны защиты, подсудимые не причастны к совершению хищения денежных средств потерпевших. ФИО1, осуществляя полномочия директора сети ювелирных магазинов ИП З. и ИП А., и ФИО34, получали вознаграждение за оказание помощи при подготовке документов для осуществления фиктивного банкротства ООО «Диадема плюс», и ФИО34, в том, числе за сокрытие налогов деятельности предприятия. При этом, перечисление вознаграждения происходило с согласия А. и по его указанию, по договору оказания услуг №-Нз 14 от 24.06.2013 г., который фактически не заключался, ни с ФИО5, ни с ФИО5. Перечисление денежных средств производила ФИО1 на расчетный счет ИП ФИО34 исключительно по распоряжению, как устному, так и письменному, З. При этом, ФИО34, в свою очередь, перечисляла денежные средства на счет ФИО1, размер которых определяла по своему усмотрению, до погашения задолженности З. перед ФИО1 за подготовку документов (до ноября 2016 года), а также оставляла себе денежные средства в счет своего вознаграждения. Кроме того, осуществляла по просьбе З., обналичивание для него денежных средств, посредством своего счета ИП ФИО34, так и через счета других ИП, в целях распоряжения денежными средствами в тайне от А. При этом, З., контролируя движение денежных средств, путем получения выписок по своему счету, и счету А., достоверно знал о суммах, находящихся на расчетных счетах. А также мог сам осуществлять переводы денежных средств на счет ИП ФИО34 При этом, сторона защиты заявляет следующее. В представленных органами предварительного следствия тетрадях отсутствуют записи о перечислениях денежных средств с 06.07.2015 г. по 03.09.2016 г., тогда как предварительное следствие ссылается как на доказательство их вины, отсутствие в тетрадях записей о перечислении денежных средств на счет ИП ФИО8, ИП ФИО6, и И.П.. Оплата труда подсудимых производилась в рамках устной договоренности последних и З. в качестве вознаграждения за участие в фиктивном банкротстве, что является гражданско-правовой сделкой и исключает хищение денежных средств путем злоупотребления доверием. Решение Арбитражного суда Иркутской области от 15.07.2014 г. по делу А19-209/2014 о банкротстве ООО «Димадема плюс» не имеет преюдициального значения для утверждения факта, что банкротство не было фиктивным. Фиктивное банкротство, по мнению защиты, подтверждается анализом финансово-хозяйственной деятельности ООО «Диадема плюс», из которой следует, что были выявлены сделки, приведшие к сокрытию имущества, что привело к «ложной» неплатежеспособности, и помощь «дружественного» кредитора Л.В., который принимал пассивное участие в процедуре банкротства. Наличие фиктивного банкротства, подтверждается «Экспертизой-анализом», исследованным в судебном заседании. Переводы с ИП З. и ИП А. на ИП ФИО34 должны были осуществляться по договору, наименование которого должна была придумать ФИО1 с согласия З.. В материалах уголовного дела отсутствуют доказательства того, что контроль за движением денежных средств по счетам со стороны потерпевших отсутствовал. На это указывает направление посредством эл.почты З. сканов выписок о движении денежных средств по счету с 10.01.2017 по 11.01.2017 и с 09.02.2017 по 22.02.2017, в которых имеются спорные платежи; личное получение в банке выписок о движении денежных средств по счету. А также, наличие заявления З., находящееся в папках «ФИО5» и «ФИО5» о фактах хищения и распоряжения денежными средствами ФИО34 А. представлена недостоверная информация о том, что ФИО1 уничтожила базу 1С:Бухгалтерия на своем компьютере, а в действительности, нумерация платежных поручений продолжалась после увольнения ФИО5 после 08.05.2018 г. Наличие одновременно нескольких сертификатов ключей проверки электронной подписи у А. и ФИО1, свидетельствующих об осведомленности и осуществлении контроля со стороны А. Кроме того, З. был достоверно осведомлен о перечислении денежных средств, как с его ИП, так и с ИП А. на счет ФИО34, поскольку по показаниям свидетеля А., З. сообщил ей об этом, при закрытии своего ИП в январе 2018 г. По показаниям ФИО1 З. заранее составлялся график проплат в период их отсутствия в течение 10-14 дней, в том числе на И.П.. В период отсутствия З. на территории РФ, они могли посредством дублирующего ключа электронной подписи совершать банковские операции, либо дают ложные показания о том, что они не давали каких-либо указаний ФИО5 об осуществлении таких переводов. Поступление денежных средств на счет А. от продажи ювелирных изделий, принадлежащих юридически З., о которых его супруга не была осведомлена, свидетельствует по мнению защиты о том, что переводы на счет ИП ФИО34 являются способом вывода его денежных средств по согласованию с ФИО5. Не установлено, с какого устройства, и с помощью какого ключа, производились спорные платежи. После получения ФИО1 обговоренной с З. суммы в размере 1000000 руб. за оказание услуг по преднамеренному банкротству, последний платеж по которому осуществлен в ноябре 2016 г., ФИО34 прекращает всякие выплаты в адрес ФИО1, а последняя, вплоть до своего увольнения продолжает перечислять ей денежные средства, не получая при этом прибыли, что говорит об отсутствии хищения. Ничем не подтверждена версия следствия о том, что ФИО1 использовала свое служебное положение при хищении денежных средств у ИП А., тогда как она была к ней трудоустроена лишь в 2018 году. Согласно действующему законодательству РФ у индивидуальных предпринимателей не может быть директора, кроме того, не представлено каких-либо доверенностей и протоколов об избрании директора, иных документов, из чего следует, что ФИО1 не обладала полномочиями на ведение хозяйственной деятельности и не являлась материально-ответственным лицом. ФИО34 никогда не состояла в трудовых отношениях с А., квалифицирующий признак совершения преступления, с использованием служебного положения ей вменен излишне. Указанные доводы стороны защиты не нашли своего подтверждения в судебном заседании и опровергаются следующими доказательствами. Анализируя представленные и исследование в судебном заседании доказательства, установлено следующее. Согласно ранее достигнутой договоренности ФИО1 и ФИО34, с целью извлечения материальной выгоды, распределив между собой преступные роли, а именно, ФИО1 находясь на рабочем месте, используя предоставленный ей компьютер, подключенный к сети «Интернет» и системе дистанционного банковского обслуживания «ИТ Банк» и «Сбербанк» с использованием ключей электронной цифровой подписи создала в программе «1С Предприятие» фиктивные платежные поручения, с целью хищения денежных средств с расчетного ИП З., открытого в АО «ИТ Банк», на расчетные счета индивидуальных предпринимателей О.М. и С.Т., по представленным ФИО34 реквизитам, а также, с того же расчетного счета и расчетного счета ИП А., открытого в ПАО «Сбербанк» на расчетный счет ИП ФИО34, а ФИО34 в свою очередь, распределила их между собой и ФИО1 Таким образом, ФИО1 и ФИО34 похитили в период с начала июля 2015 года по 03.04.2018 года, принадлежащие ИП З. денежные средства на общую сумму 6751506 рублей и денежные средства, принадлежащие ИП А. на общую сумму 2500000 рублей. Статусы потерпевших З. и А., а также подсудимой ФИО34, как индивидуальных предпринимателей, подтверждаются сведениями из ИФНС по Иркутской области о постановке их на учет в качестве индивидуальных предпринимателей и о прекращении их статуса. Согласно трудовой книжки АТ-II от 04.02.2013 года ФИО1 приступила к исполнению обязанностей в должности директора ювелирной сети магазинов ИП З., о чем издан приказ № 1л/с от 04.02.2013 и заключен трудовой договор. Согласно приказу № 1П от 31.01.2018 ИП А., приняла ФИО1 с 01.02.2018 на должность директора ювелирной сети магазинов, с окладом, согласно штатного расписания. Согласно трудового договора № 1 от 01.02.2018, между ИП А. и ФИО1, рабочее место ее располагалось по адресу: &lt;...&gt; (офис), и несла материальную ответственность за прямой действительный ущерб, непосредственно причиненный Работодателю. В период с 04.02.2013 года по 03.04.2018 года, правом пользования и правом владения ключом электронной цифровой подписи для использования системы дистанционного банковского обслуживания «ИТ Банк» обладала директор сети ювелирных магазинов ИП З. - ФИО1, в связи с выполнением ею своих должностных обязанностей директора сети ювелирных магазинов ИП З. А в период с 17.11.2015 года по 26.03.2018 года, правом пользования и правом владения ключом для использования системы дистанционного банковского обслуживания «Сбербанк Бизнес Онлайн» ПАО «Сбербанк» ИП А., также обладала директор сети ювелирных магазинов ИП «З.» - ФИО1 Из показаний потерпевшего З. установлено, что ФИО1, занимая должность директора сети ювелирных магазинов ИП З., и, в последующем ИП А., занималась набором персонала, учетом прихода и расходования финансовых средств, на нее была возложена обязанность по распоряжению денежными средствами с доступом посредством флеш-карты с ЭЦП З. к осуществлению платежей по расчетному счету ИП З., открытому в АО «ИТ Банк», а также по расчетному счету ИП А., открытом в ПАО «Сбербанк», тем самым, она несла полную материальную ответственность. Доступ к флэш-карте с ЭЦП имела только ФИО1, используя один из компьютеров, находящийся по адресу: &lt;...&gt;, на котором работала исключительно она. Ведением бухгалтерского учета ИП З. и А., а также работу с налоговой инспекцией и пенсионным фондом занималась ФИО34, на основании выданных ей доверенностей. А он никогда не давал указания о перечислении денежных средств на ИП ФИО34, поскольку оплата ее труда производилась наличными денежными средствами. Никакого договора об оказании услуг между ним и ФИО34 не заключалось. Данные обстоятельства подтверждаются показаниями потерпевшей А., свидетелей С.Б., О.Г., И.Ю,, и т.д., а также показаниями самой подсудимой ФИО1 о том, что с сентября 2015 по 31.01.2018 она была директором сети ювелирных магазинов ИП З. Должностной инструкции не было. Заработная плата составляла 50000 руб., премия - до 100000 руб. Она исполняла указания З. и А. как письменные, так и устные, заключала договоры с коммунальными службами, и на аренду недвижимости. З. открыл счет в «ИТ- Банке», отдал ей флэш-карту, выданную в единственном экземпляре, она работала в программе банк клиент. Распределением денег на выплаты поставщикам занимался З., а она делала платежные поручения, информацию о которых заносила в тетради. Кроме того, продолжила делать таковые также и для ИП «А.» в «Сбербанк- онлайн», используя при этом ключи электронной цифровой подписи находившиеся у нее на рабочем столе у компьютера, являясь доверенным лицом А., согласно доверенности ПАО «Сбербанк». Владела информацией о суммах денежных средств на указанных счетах. З. распределял платежи по ИП «З.» и ИП «А.», а также сам отвозил наличные деньги в банк. Определяя сумму. Которую положит на счет. 31.01.2018 ИП «З.» закрылось. С 01.02.2018 стало ИП «А.». Она продолжила работать директором сети ювелирных магазинов ИП «А.», заработную плату получала в конверте. Кроме того, согласно показаниям указанных свидетелей, на компьютере, находящемся в пользовании ФИО1, работала только она лично, З. на компьютере не работали, так как не обладали такими навыками. Все платежные поручения делала исключительно ФИО1, по указаниям З., в которых никогда не звучала фамилия ФИО5. Также, пояснили, что ФИО34 приезжала в офис, в том числе, в отсутствие ФИО1, и работала на ее компьютере. Таким образом, ФИО1 фактически исполняла обязанности директора сети ювелирных магазинов как у ИП З., так и у ИП А., то есть выполняла административно-хозяйственные и организационно-распорядительные функции, с возложением обязанностей по распоряжению денежными средствами, находящимися на расчетных счетах, посредством электронных ключей, несла полную материальную ответственность. Полномочия ФИО34 подтверждаются осмотренными доверенностями от 28 января 2013 года и 29 января 2016 г. от имени З. по осуществлению бухгалтерского учета в ИП З. за период с 28.01.2013 по 29.01.2018 годы (т.23 л.д. 277-281), а также доверенностями от 22.04.2017 и от 17.01.2018 по ведению бухгалтерской отчетности и представление интересов ИП З. и ИП А. Согласно показаниям подсудимой ФИО1, при оформлении ею платежных поручений о переводе денежных средств, по указанию З., она каждый раз вносила о них сведения в тетради учета. Согласно записям в тетрадях в дни хищения денежных средств с расчетных счетов ИП З. и ИП А. нарушалась порядковая нумерация платежных поручений, либо вовсе отсутствовала информация о перечислениях, однако, имеются сведения о перечислениях денежных средств на личные карты З. (от 14000 рублей до 183000 рублей) и А. (от 7000 рублей до 220000 рублей), что опровергает версию стороны защиты о необходимости вывода и обналичивании З. денежных средств в тайне от А. Вместе с тем, тетради не являются какой-либо установленной формой отчетности, не являются обязательными к заполнению, и не могут считаться приоритетным доказательством вины или ее отсутствия у подсудимых, а информация о перечислениях денежных средств, в том числе в период с 06.07.2015 г. по 03.09.2016 г. имеется в выписках банка с указанием даты, наименования получателя платежа и суммы платежа. Кроме того, из показаний потерпевшей А. следует, что все семейные расходы они планировали с З. совместно, поскольку это был их совместный бизнес и соответственно доход. Таким образом, версия стороны защиты о необходимости у З. обналичивать денежные средства через счета И.П., ИП ФИО8, ИП ФИО6 не состоятельна, поскольку у З. имелась возможность распорядиться наличными денежными средствами от их предпринимательской деятельности, до внесения их на расчетный счет ИП. Кроме того, ФИО1 по его указанию перечисляла с его счета ИП на его карту денежные средства в любой сумме. Также, при обналичивании денег со счетов других ИП, необходимо заплатить комиссию банку, что приводит к необоснованным тратам. Согласно выписки «ИТ-Банка» с банковского счета ИП З. в период с 24.09.15 года по 03.04.18 год на счет ИП ФИО34 переведены денежные средства на общую сумму 6231506 рублей. Согласно выписки из ПАО «Сбербанк» с банковского счета ИП А. в период с 11.11.2016 по 26.03.2018 переведены на счет ИП ФИО34 денежные средства на общую сумму 2500000 рублей. ФИО34, получив денежные средства на счет ИП ФИО34, осуществляет переводы на расчетный счет ФИО34 (назначение платежа «перевод собственных средств - доход предпринимателя. Без налога (НДС)»), а также на расчетный счет ФИО1 вплоть до октября 2016 г., а после, снимает наличные денежные средства, при этом, в период нескольких дней, ФИО1 вносит наличные денежные средства на своей счет. Указанное подтверждается выписками по счетам из ПАО «МТС-Банк», ПАО «Сбербанк». При этом, суммы переводов и суммы пополнения счета наличными денежными средствами составляют около 50% от похищенных денежных средств посредством переводов от ИП З. и ИП А. Суд учитывает, что ФИО34 и ФИО1 имели в распоряжении денежные средства, значительно превышающие их доходы. Указанное подтверждается сведениями ИФНС о доходах ФИО1 и ФИО34 за период с 2015 по 2018 г. Версия стороны защиты о получении вознаграждения за помощь в подготовке к фиктивному банкротству не нашла своего подтверждения в ходе судебного следствия и опровергается Решением Арбитражного суда Иркутской области о признании должника банкротом и об открытии конкурсного производства от 21.03.2014 года по делу № А19-209/2014, Определением Арбитражного суда Иркутской области о завершении конкурного производства от 15.07.2014 года по делу № А19-209/2014, Определением от 17.07.2014 года по делу № А19-209/2014, согласно которого арбитражный суд считает, что требование ИП Л.В. в размере 688052,38 рублей является обоснованным и подлежит включению в третью очередь реестра требований кредиторов ООО «Диадема Плюс», вступившими в законную силу. А представленные в период следствия стороной защиты Заключение эксперта ИП ФИО9 по ООО «Диадема Плюс» от 06.03.2023 г. и Проверка наличия (отсутствия) признаков преднамеренного и фиктивного банкротства ООО «Диадема Плюс» специалиста С. от февраля 2023 г. суд не может принять во внимание, поскольку проведение данных исследований не соответствуют требованиям уголовно-процессуального закона. Суд не принимает версию стороны защиты об устной договоренности З. и подсудимых о выплате им вознаграждения, платежи по которому должны были проводиться по договору № 28-Нз 14 от 24.06.2013 г., поскольку данный договор, как в ходе предварительного расследования, так и в суде, не представлен, при заполнении платежных поручений поименован всегда по-разному, что позволяет суду сделать вывод, что таковой договор не существовал, и был придуман подсудимыми, как основание платежа, а в дальнейшем, как способ защиты. Кроме того, также не нашла своего подтверждения версия стороны защиты о том, что спорные платежи мог производить сам З., поскольку как явствует из информации о соединениях абонентов, в дни списания денежных средств с расчетных счетов ИП «З.» и ИП «А.» потерпевший З. не всегда присутствовал в г. Ангарске, в некоторые дни не присутствовал в офисе, расположенном в магазине «Диамант» по адресу: &lt;...&gt;, базовой станцией ПАО «Вымпелком» определяется местоположение на ул. Олега Кошевого в г.Ангарске. Кроме того, в большинстве случаев офис З. посещал в присутствии своей жены А., что подтверждается её соединениями сотового устройства относительно в одно и то же время с соединениями З., при нахождении в офисе магазина «Диамант» по вышеуказанному адресу. Вместе с тем, денежные средства со счетов ИП З. и ИП А. переводились практически одномоментно с перечислениями денежных средств поставщикам и другим контрагентам. Указанное подтверждает тот факт, что платежи совершались одним и тем же лицом. Остальные доводы стороны защиты сводятся к переоценке тех доказательств, которые представлены и исследованы в судебном заседании, не имеют существенного значения для разрешения дела, не основаны на каких-либо доказательствах. Позиция подсудимых расценивается судом как способ их защиты, желание смягчить ответственность за содеянное. Оценивая в совокупности изложенные выше доказательства, представленные стороной обвинения, суд находит их достаточными для разрешения уголовного дела по существу, и приходит к выводу о доказанности вины подсудимых в преступлении, изложенном в описательной части приговора, подтвержденными стабильными показаниями потерпевших и свидетелей, которые не противоречат друг другу, согласуются между собой и взаимно дополняют друг друга, раскрывая все обстоятельства преступления по уголовному делу, и которым суд доверяет, протоколами выемок, детализациями телефонных разговоров, осмотром документов, в том числе сведений по расчетным счетам как потерпевших З. и А., так и подсудимой ФИО34, как индивидуального предпринимателя, так и физического лица, а также подсудимой ФИО1 Оснований для оговора подсудимых потерпевшим З. и А., а также свидетелями, судом не установлено. Суд также доверяет приведенному выше экспертному заключению, поскольку оно дано компетентными специалистами, на основе доказательств, добытых с соблюдением требований уголовно-процессуального закона, не противоречат иным доказательствам, а также обстоятельствам, установленным в судебном заседании. Оценив все собранные доказательства в совокупности с точки зрения относимости, допустимости, достоверности суд находит совокупность доказательств достаточной для разрешения уголовного дела и признания каждой из подсудимых ФИО1 и ФИО34 виновными в совершении преступления, обстоятельства которого изложены в описательной части приговора. Согласно разъяснениям Верховного Суда РФ, содержащимся в п.п. 2, 5 постановления Пленума от 30 ноября 2017 года № 48 «О судебной практике по делам о мошенничестве, присвоении и растрате», обман, как способ совершения хищения или приобретения права на чужое имущество может состоять в сознательном сообщении (представлении) заведомо ложных, не соответствующих действительности сведений, либо в умолчании об истинных фактах, либо в умышленных действиях (например, в предоставлении фальсифицированного товара или иного предмета сделки, использовании различных обманных приемов при расчетах за товары или услуги или при игре в азартные игры, в имитации кассовых расчетов и т.д.), направленных на введение владельца имущества или иного лица в заблуждение. Сообщаемые при мошенничестве ложные сведения (либо сведения, о которых умалчивается) могут относиться к любым обстоятельствам, в частности к юридическим фактам и событиям, качеству, стоимости имущества, личности виновного, его полномочиям, намерениям. Мошенничество, то есть хищение чужого имущества, совершенное путем обмана или злоупотребления доверием, признается оконченным с момента, когда указанное имущество поступило в незаконное владение виновного или других лиц и они получили реальную возможность (в зависимости от потребительских свойств этого имущества) пользоваться или распорядиться им по своему усмотрению. В соответствии с ч. 2 ст. 35 УК РФ , преступление признается совершенным группой лиц по предварительному сговору, если в нем участвовали лица, заранее договорившиеся о совместном совершении преступления. О наличии у подсудимых предварительного сговора на совершение мошенничества, то есть хищения имущества ИП З. и ИП А. путем обмана, свидетельствуют их совместные согласованные действия, указывающие на состоявшуюся ранее договоренность, а также целенаправленные фактические действия подсудимых, согласно которым ФИО1 находясь на рабочем месте, используя предоставленный ей компьютер, подключенный к сети «Интернет» и системе дистанционного банковского обслуживания «ИТ Банк» и «Сбербанк» с использованием ключей электронной цифровой подписи создала в программе «1С Предприятие» фиктивные электронные платежные поручения, заведомо зная, что между ИП ФИО34 и ИП З., а также между ИП ФИО34 и ИП А. отсутствуют договорные отношения, с указанием в основании назначения платежа несуществующие договоры, с целью хищения денежных средств с расчетного ИП З., открытого в АО «ИТ Банк», на расчетные счета индивидуальных предпринимателей О.М. и С.Т., по представленным ФИО34 реквизитам, а также, с того же расчетного счета и расчетного счета ИП А., открытого в ПАО «Сбербанк» на расчетный счет ИП ФИО34, а ФИО34 в свою очередь, распределила их между собой и ФИО1 Согласованность действий подсудимых подтверждается информацией о соединениях, из которой следует, что ФИО5 и ФИО5 общались путем телефонных переговоров, смс-сообщений между собой почти ежедневно, при чем, разговоры происходили и в рабочие часы с 10 час. до 19 час., а также вне рабочее время. Перед днями хищений и после дней хищения денежных средств с расчетных счетов ИП З. и ИП А. между ФИО5 и ФИО5 также активно осуществлялись телефонные соединения и переговоры. Об этом же свидетельствуют выписки по счетам подсудимых, свидетельствующие о распределении денежных средств между ними. Согласно примечаниям к ст. 158 УК РФ , особо крупный размер в статьях настоящей главы, признается один миллион рублей. Под лицами, использующими свое служебное положение при совершении мошенничества, присвоения или растраты (часть 3 статьи , часть 3 статьи 159.1 , часть 3 статьи 159.2 , часть 3 статьи 159.3 , часть 3 статьи 159.5 , часть 3 статьи 159.6 , часть 3 статьи 160 УК РФ ), следует понимать должностных лиц, обладающих признаками, предусмотренными пунктом 1 примечаний к статье 285 УК РФ , государственных или муниципальных служащих, не являющихся должностными лицами, а также иных лиц, отвечающих требованиям, предусмотренным пунктом 1 примечаний к статье 201 УК РФ (например, лицо, которое использует для совершения хищения чужого имущества свои служебные полномочия, включающие организационно-распорядительные или административно-хозяйственные обязанности в коммерческой организации). Согласно действующему законодательству ИП не вправе назначить себя директором для осуществления прав и обязанностей работодателя. При этом ИП вправе заключить с работником трудовой договор по должности директора с указанием прав и обязанностей, касающихся деятельности по регулированию трудовых отношений с другими работниками ИП. Как установлено, в судебном заседании, ФИО1, будучи принятой с 04.02.2013 г. на должность директора сети ювелирных магазинов к ИП З., осуществляла данные трудовые обязанности, и продолжила их фактически исполнять у ИП А. с 05.11.2015 г. наряду с исполнением тех же обязанностей у ИП З., то есть выполняла административно-хозяйственные и организационно-распорядительные функции, с возложением обязанностей по распоряжению денежными средствами, находящимися на расчетных счетах, посредством электронных ключей, несла полную материальную ответственность. Таким образом, нашел свое подтверждение квалифицирующий признак совершения именно ФИО1 мошенничества с использованием своего служебного положения. С учетом изложенного, оценив представленные и исследованные в судебном заседании доказательства, которые являются относимыми к настоящему уголовному делу, не имеют между собой существенных противоречий и взаимно дополняют друг друга в своей совокупности, суд находит вину подсудимых в совершении преступления, указанного в описательной части приговора, установленной и доказанной, и квалифицирует: действия ФИО1 по ч. 4 ст. 159 УК РФ , как мошенничество, то есть хищение чужого имущества путем обмана, группой лиц по предварительному сговору, в особо крупном размере, с использованием своего служебного положения; действия ФИО34 – по ч. 4 ст. 159 УК РФ , как мошенничество, то есть хищение чужого имущества путем обмана, группой лиц по предварительному сговору, в особо крупном размере. В ходе предварительного следствия предметом исследования являлось психическое здоровье подсудимых. Согласно заключению комиссии экспертов № 972 от 08 августа 2022 года, ФИО34, в &lt;данные изъяты&gt; (т.22 л.д. 325-327). Суд доверяет указанному заключению, поскольку оно отвечает требованиям УПК РФ, дано специалистами с соответствующей квалификацией, имеющими длительный опыт работы по специальности, основаны на исследовании материалов уголовного дела и личности подсудимой ФИО34 Учитывая указанное заключение, отсутствие сведений о состоянии на учете у врача психиатра ФИО1, а также, наблюдая поведение подсудимых в судебном заседании, сомнений в их вменяемости не возникло. Поэтому суд признает их подлежащими уголовной ответственности за содеянное. Согласно материалам уголовного дела ФИО1 и ФИО34 ранее не судимы, к административной ответственности за нарушение общественного порядка не привлекались, на учете у нарколога не состоят, по месту жительства, а также по месту работы ФИО1, родственниками и сослуживцами характеризуются положительно, обе замужем, несовершеннолетних детей на иждивении не имеют, обе имеют неудовлетворительное состояние здоровья. Определяя вид и размер наказания, суд учитывает положения ст. 43 УК РФ , согласно которым наказание применяется в целях восстановления социальной справедливости, а также в целях исправления осужденных и предупреждения совершения новых преступлений, обстоятельства, предусмотренные ст. 60 УК РФ , т.е. характер и степень общественной опасности совершенного преступления, относящегося к категории тяжких, личности виновных, наличие обстоятельств, смягчающих и отягчающих наказание, влияние назначенного наказания на исправление подсудимых, условия жизни их семей. С учетом фактических обстоятельств и общественной опасности совершенного преступления оснований для изменения категории его тяжести в соответствии с ч.6 ст. 15 УК РФ суд не усматривает. Неудовлетворительное состояние здоровья обеих подсудимых, суд учитывает в качестве обстоятельств, смягчающих наказание. Отягчающих наказание обстоятельств судом не установлено. Помимо этого суд учитывает характер и степень фактического участия каждого из подсудимых в совершении преступлений, значение этого участия для достижения цели преступлений, его влияние на характер и размер причиненного вреда, и назначает наказание по правилам ч. 1 ст. 67 УК РФ . Принимая во внимание в совокупности вышеуказанные обстоятельства дела, смягчающие и отсутствие отягчающих наказание обстоятельств, данные о личности ФИО34 и ФИО1, влияние назначаемого наказания на исправление и на условия жизни их семей суд приходит к убеждению, что за совершенное ими преступления только наказание в виде лишения свободы будет способствовать достижению целей наказания – восстановлению социальной справедливости, исправлению осужденных и предупреждению совершения новых преступлений (ч. 2 ст. УК). Оснований для применения ст. 62 УК РФ суд не усматривает, как и не усматривает исключительных обстоятельств, связанных с целями и мотивами преступлений, поведением подсудимых во время или после совершения преступлений, и других обстоятельств, существенно уменьшающих степень общественной опасности преступлений для назначения наказания в соответствии со ст. 64 УК РФ . В соответствии с ч. 1 ст. 73 УК РФ , если, назначив лишение свободы на срок до восьми лет, суд придет к выводу о возможности исправления осужденного без реального отбывания наказания, он постановляет считать назначенное наказание условным. Таким образом, решающее значение для применения условного осуждения по смыслу закона является вывод суда о том, что осужденный не представляет общественной опасности и может исправиться без реального лишения свободы. Принимая во внимание в совокупности вышеуказанные обстоятельства дела, характер и степень общественной опасности совершенного тяжкого преступления, отсутствие судимостей, положительные данные о личностях подсудимых, отсутствие отягчающих наказание обстоятельств, а также наличие возможности погашения иска потерпевших, суд пришел к убеждению, что ФИО34 и ФИО1 могут исправиться без реального лишения свободы. При этом, суд считает необходимым возложить на осужденных обязанности, способствующие их исправлению. Учитывая степень опасности содеянного, наличие корыстного умысла у виновных, размер имущественного ущерба, суд считает соразмерным содеянному и отвечающим целям наказания, указанным в ст. 43 УК РФ , назначить ФИО34 и ФИО1 дополнительное наказание в виде штрафа, без назначения дополнительного наказания в виде ограничения свободы. Размер штрафа суд определяет с применением правила ч. 3 ст. 46 УК РФ , принимая во внимание имущественное положение подсудимых и их семей, возможность получения ими заработной платы или иного дохода. На стадии предварительного расследования потерпевшими З. и А. были заявлены исковые требования о возмещении им причиненного преступлением ущерба в размере 6751506 руб. и 2500000 руб. соответственно. На основании ч.1 ст. 44 ГПК РФ в случаях выбытия одной из сторон в спорном или установленном решением суда правоотношении (смерть гражданина, реорганизация юридического лица, уступка требования, перевод долга и другие случаи перемены лиц в обязательствах) суд допускает замену этой стороны ее правопреемником. Правопреемство возможно на любой стадии гражданского судопроизводства. Основой правопреемства является правопреемство, предусмотренное нормами материального права, в частности, нормами Гражданского кодекса Российской Федерации. Таким образом, процессуальное правопреемство представляет собой переход процессуальных прав и обязанностей от одного лица к другому в связи с материальным правопреемством, к которому относятся, с том числе, смерть гражданина. В соответствии с ч. 3 ст. 196 ГПК РФ суд принимает решение по заявленным истцом требованиям. В судебном заседании достоверно установлено, что З. и А. состояли в зарегистрированном браке со 02.09.1992 г. по 09.07.2020 г., затем вновь зарегистрировали брак **, и расторгли его ** ** З. умер, в права наследства вступила его дочь О.А., 12.02.1986г. рождения. В связи с чем, принимая во внимание, что на момент принятия итогового судебного решения с учетом даты смерти истца З. 31.03.2023 г., установлен его правопреемник, а именно дочь, О.А., которая с учетом действующего законодательства признана гражданским истцом, исковые требования в размере 6751506 руб. должны быть взысканы в ее пользу с ФИО1 и ФИО34 в солидарном порядке, поскольку их виновными действиями был причинен ущерб ИП З. Кроме того, поскольку виновными же действиями подсудимых был причинен ущерб и ИП А., ее исковые требования должны быть также удовлетворены и взысканы с подсудимых в размере 2500000 руб. в пользу А., также в солидарном порядке. Постановлением Ангарского городского суда Иркутской области от 19.08.2022г., с учетом изменений, внесенных Апелляционным постановлением Иркутского областного суда от 05.10.2022 г.) наложен арест на принадлежащее ФИО34 имущество, а именно: нежилые помещения с кадастровыми номерами 38:31:000050:6005 площадью 39,5 кв.м. и 38:31:000050:6006 площадью 74,4 кв.м., расположенные по адресу: ... а, путем запрета, адресованного ФИО34 распоряжаться данным имуществом и проводить любые регистрационные действия с данными нежилыми помещениями (т. 23 л.д. 212-213, 218-220). Учитывая, что в настоящее время по заявленным по делу гражданским искам мер к возмещению имущественного вреда, причиненного преступлением, в добровольном порядке подсудимыми не принято, суд в целях возмещения ущерба потерпевшим, считает необходимым сохранить наложенный арест на имущество подсудимой ФИО34, до исполнения приговора в части удовлетворенных исковых требований. Судьба вещественных доказательств должна быть разрешена в соответствии со ст. 81 УПК РФ . На основании изложенного и руководствуясь ст. ст. - 309 УПК РФ , суд П Р И Г О В О Р И Л: Признать ФИО1 и ФИО34 виновными в совершении преступления, предусмотренного ч. 4 ст. 159 УК РФ , назначив им наказание в виде 5 лет лишения свободы, со штрафом в размере 500 000 (пятьсот тысяч) рублей каждой. На основании ст. 73 УК РФ назначенное наказание считать условным, с испытательным сроком, в 5 лет, возложив на условно осужденных обязанности: встать на учет в уголовно-исполнительную инспекцию по месту жительства, не менять места жительства без уведомления инспекции, периодически являться на регистрацию в указанное госучреждение. Испытательный срок исчислять с момента вступления приговора в законную силу. Засчитать в испытательный срок время, прошедшее со дня провозглашения приговора. Меру пресечения ФИО1 и ФИО34 в виде подписки о невыезде и надлежащем поведении по вступлении приговора в законную силу – отменить. Штраф, назначенный ФИО34 и ФИО1 оплатить по следующим банковским реквизитам: ИНН &lt;***&gt;, КПП 380801001, получатель: УФК по Иркутской области (ГУ МВД России по Иркутской области, л/счет &lt;***&gt;), банк получателя: отделение Иркутск Банка России/УФК по Иркутской области г.Иркутск, БИК (Территориального ОФК): 012520101, Единый казначейский счет: № 40102810145370000026 Казначейский счет: № 03100643000000013400, КБК 18811603121019000140. Код (УИН) для ФИО34 188538200220070001212. Код (УИН) для ФИО1 18853820010070001213. Назначение платежа: штраф, назначенный по приговору суда в отношении ФИО34 и ФИО1 по уголовному делу № 1-4/2025. Взыскать солидарно с ФИО34, ** рождения и ФИО1, ** рождения, в пользу А., ** рождения в счет возмещения ущерба 2500000 (два миллиона пятьсот тысяч) рублей 00 копейки. Взыскать солидарно с ФИО34, ** рождения и ФИО1, ** рождения, в пользу О.А., ** рождения в счет возмещения ущерба 6751506 (шесть миллионов семьсот пятьдесят одну тысячу пятьсот шесть) рублей 00 копейки. Наложенный арест на имущество ФИО34, а именно: нежилые помещения с кадастровыми номерами 38:31:000050:6005 площадью 39,5 кв.м. и 38:31:000050:6006 площадью 74,4 кв.м., расположенные по адресу: ... а, до исполнения приговора в части удовлетворенных исковых требований сохранить. По вступлении приговора в законную силу вещественные доказательства по делу: - документы, приобщенные в ходе предварительного расследования, результаты оперативно-розыскной деятельности, СД-р диск, флеш-носитель, хранящиеся при материалах уголовного дела, хранить вместе с делом; - три рабочие тетради, хранящиеся у З., оставить по принадлежности; - сотовый телефон «Редми 4Х», хранящийся у обвиняемой ФИО34, оставить по принадлежности. Приговор может быть обжалован в апелляционном порядке в Иркутский областной суд через Ангарский городской суд в течение 15 суток со дня его провозглашения. В случае подачи апелляционной жалобы осужденные вправе ходатайствовать о своем участии в рассмотрении уголовного дела судом апелляционной инстанции. Председательствующий Е.А.Копытова Суд: Ангарский городской суд (Иркутская область) (подробнее) Судьи дела: Копытова Е.А. (судья) (подробнее) Последние документы по делу: Приговор от 2 октября 2025 г. по делу № 1-17/2024 Апелляционное постановление от 14 января 2025 г. по делу № 1-17/2024 Апелляционное постановление от 25 октября 2024 г. по делу № 1-17/2024 Апелляционное постановление от 4 августа 2024 г. по делу № 1-17/2024 Приговор от 28 мая 2024 г. по делу № 1-17/2024 Приговор от 26 апреля 2024 г. по делу № 1-17/2024 Приговор от 15 февраля 2024 г. по делу № 1-17/2024 Приговор от 13 февраля 2024 г. по делу № 1-17/2024 Приговор от 12 февраля 2024 г. по делу № 1-17/2024 Постановление от 6 февраля 2024 г. по делу № 1-17/2024 Приговор от 25 января 2024 г. по делу № 1-17/2024 Приговор от 24 января 2024 г. по делу № 1-17/2024 Приговор от 17 января 2024 г. по делу № 1-17/2024 Приговор от 16 января 2024 г. по делу № 1-17/2024 Показать все документы по этому делу Судебная практика по: Злоупотребление должностными полномочиями Судебная практика по применению нормы ст. 285 УК РФ По мошенничеству Судебная практика по применению нормы ст. 159 УК РФ Присвоение и растрата Судебная практика по применению нормы ст. 160 УК РФ По кражам Судебная практика по применению нормы ст. 158 УК РФ Соучастие, предварительный сговор Судебная практика по применению норм ст. 34, 35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