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Расстояние от ... до скважины ориентировочно составляет 280 метров;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Расстояние от ... до скважины ориентировочно составляет 260 метров;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Расстояние от ... до скважины ориентировочно составляет 240 метров;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Расстояние от ... до скважины ориентировочно составляет 90 метров;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Расстояние от ... до скважины ориентировочно составляет 70 метров;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Расстояние от ... до скважины ориентировочно составляет 50 метров;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Расстояние от ... до скважины ориентировочно составляет 30 метров;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Расстояние от ... до скважины ориентировочно составляет 5 метров;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Расстояние от ... до скважины ориентировочно составляет 25 метров;</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Расстояние от ... до скважины ориентировочно составляет 20 метров; Представленные данные, указаны без учета рельефа местности, перепада высот. Администрация городского поселения г.Белорецк муниципального района Белорецкий район РБ, как исполнительно - распорядительный орган муниципального образования не лишена возможности организовать нецентрализованное холодное водоснабжение с использованием нецентрализованной системы холодного водоснабжения и (или) подвоз питьевой воды, находящихся во владении местной администрации. Доказательств того, что спорные объекты не находятся во владении муниципального образования, администрацией городского поселения г.Белорецк муниципального района Белорецкий район РБ, суду не представлено. Учитывая изложенное, суд приходит к выводу, что исковые требования Белорецкого межрайонного прокурора подлежат удовлетворению. Руководствуясь ст.ст. – 199 ГПК РФ , РЕШИЛ: Исковые требования Белорецкого межрайонного прокурора, действующего в интересах неопределенного круга лиц, к администрации городского поселения г.Белорецк муниципального района Белорецкий район РБ об устранении нарушений водоснабжения удовлетворить. Обязать администрацию городского поселения г.Белорецк муниципального района Белорецкий район РБ обеспечить жителей ... РБ водоснабжением, которое соответствует требованиям СанПин 2.1.4.1175-02. Решение может быть обжаловано в Верховный Суд Республики Башкортостан в течение месяца со дня изготовления решения в окончательной форме через Белорецкий межрайонный суд. Решение в окончательной форме изготовлено .... Судья: С.В. Бондаренко Решение06.04.2021 Суд: Белорецкий городской суд (Республика Башкортостан) (подробнее) Истцы: Белорецкий межрайонный прокурор Республики Башкортостан действующий в интересах неопределенного круга лиц (подробнее) Ответчики: Администрация ГП г.Белорецк муниципального района Белорецкий район РБ (подробнее) Судьи дела: Бондаренко С.В. (судья) (подробнее) Последние документы по делу: Решение от 28 июля 2021 г. по делу № 2-658/2021 Решение от 21 июля 2021 г. по делу № 2-658/2021 Решение от 20 июля 2021 г. по делу № 2-658/2021 Решение от 18 июля 2021 г. по делу № 2-658/2021 Решение от 6 июля 2021 г. по делу № 2-658/2021 Решение от 6 июля 2021 г. по делу № 2-658/2021 Решение от 7 июня 2021 г. по делу № 2-658/2021 Решение от 2 июня 2021 г. по делу № 2-658/2021 Решение от 29 марта 2021 г. по делу № 2-658/2021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