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14 января 2020года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22.03.2019 года приговором мирового судьи судебного участка № 4 Центрального судебного района г. Кемерово по ч. 1 ст. 159 УК РФ к 5 мес. исправительных работ с удержанием 5 % заработка ежемесячно в доход государства, ст. 73 УК РФ – условно, ИС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25.07.2019 года приговором Заводского районного суда г. Кемерово по ст. 158.1 УК РФ к обязательным работам на срок 80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28.10.2019 года приговором Ленинского районного суда г. Кемерово по ч. 3 ст. – ст. 158.1 УК РФ к 100 часам обязательных работ, ч. 5 ст. 69 УК РФ (приговор Заводского районного суда г. Кемерово от 25.07.2019 года) – 160 часов обязательных работ, зачесть отбытое наказание 1 час обязательных работ по приговору Заводского районного суда г. Кемерово 25.07.2019 года, приговор мирового судьи судебного участка № 4 Центрального судебного района г. Кемерово от 22.03.2019 года исполнять самостоятельно;</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26.11.2019 года приговором Заводского районного суда г. Кемерово по ст. 158.1 , ст. 158.1 , ст. 158.1 , ч. 2 ст. 69 УК РФ к обязательным работам на срок 180 часов, ч. 5 ст. 69 УК РФ (приговор Ленинского районного суда г. Кемерово от 28.10.2019 года) – к обязательным работам на срок 260 часов, приговор мирового судьи судебного участка № 4 Центрального судебного района г. Кемерово от 22.03.2019 года исполнять самостоятельно; обвиняемого в совершении преступлений, предусмотренных ст. 158.1 , ч. 3 ст. – ст. 158.1 , ст. 158.1 УК РФ , суд У С Т А Н О В И Л: Преступления совершены в городе Кемерово при следующих обстоятельствах: **.**.**** около 19 часов 05 минут ФИО1,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5-108-2019/4), а также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5-109-2019/4), находясь в торговом зале магазина «Ярче», расположенного по адресу: &lt;...&gt; Октября, 21,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тайно похитил, взяв с мест продаж следующий товар: - два батона колбасы «Пепперони сырокопченая», весом 250 граммов каждый, стоимостью за одну штуку 143,93 рублей, на сумму 287,86 рублей; - два батона колбасы «Брауншвейгская сырокопченая», весом 250 граммов каждый, стоимостью за одну штуку 149,90 рублей, на сумму 299,80 рублей, а всего тайно похитил товар на общую сумму 587,66 рублей, принадлежащий ООО «Камелот-А». После чего ФИО1, спрятав похищенный товар в сумку, находящуюся при нем, прошел мимо кассы, не оплатив стоимость товара, с похищенным имуществом с места преступления скрылся, распорядившись им впоследствии по своему усмотрению, чем причинил материальный ущерб ООО «Камелот-А», на общую сумму 587,66 рублей. Кроме того, **.**.**** около 20 часов 25 минут ФИО1,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5-108-2019/4), а также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5-109-2019/4), находясь в торговом зале магазина «Пятерочка»,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тайно похитил, взяв с мест продаж три батона колбасы «Фестивальная сырокопченая», весом 235 граммов каждый, стоимостью за одну штуку 94,55 рублей, на сумму 283,65 рублей, принадлежащие ООО «Агроторг». После чего ФИО1, спрятав похищенный товар в сумку, находящуюся при нем, вышел из торгового зала магазина «Пятерочка», не оплатив стоимость товара. Однако довести свой преступный умысел до конца ФИО1 не смог по независящим от него обстоятельствам, так как был задержан сотрудником охраны магазина. Кроме того, **.**.**** около 16 часов 20 минут ФИО1,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5-108-2019/4), а также будучи подвергнутым административному наказанию за мелкое хищение, предусмотренное ч. 2 ст. 7.27 КоАП РФ, на основании постановления мирового судьи судебного участка № 4 Ленинского судебного района г. Кемерово от 15.03.2019 года, вступившего в законную силу 26.03.2019 года (дело № 5-109-2019/4), находясь в торговом зале магазина «Пятерочка»,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тайно похитил, взяв с мест продаж следующий товар: - один кусок сыра «Киприно Сливочный 50 %», весом 300 граммов, стоимостью 163,90 рублей; - четыре антиперсперанта «Rexona прозрачный кристалл», объемом 150 мл каждый, стоимостью 103, 12 рублей, на сумму 412,48 рублей; - три антиперсперанта «Rexona антибактериальный эффект», объемом 150 мл каждый, стоимостью 103, 12 рублей, на сумму 309,36 рублей; - два антиперсперанта «Dave невидимый», объемом 150 мл каждый, стоимостью 110, 15 рублей, на сумму 220,30 рублей, а всего тайно похитил товар на общую сумму 1106,04 рублей, принадлежащий ООО «Агроторг». После чего ФИО1, спрятав похищенный товар в карманы куртки, одетой на нем, прошел мимо кассы, не оплатив стоимость товара, с похищенным имуществом с места преступления скрылся, распорядившись им впоследствии по своему усмотрению, чем причинил материальный ущерб ООО «Агроторг», на общую сумму 1106,04 рублей. ФИО1 своевременно, при ознакомлении с материалами уголовного дела, указал, что желает рассмотреть дело в особом порядке. В судебном заседании подсудимый ФИО1 пояснил, что понимает существо предъявленного ему обвинения и соглашаются с ним в полном объеме, поддержал заявленное ходатайство об особом порядке, указав, что оно заявлено добровольно и в присутствии защитника, он осознает характер и последствия заявленного им ходатайства. Представитель потерпевшего – ООО «Камелот-А» ЛИЦО_5, не возражает на рассмотрение уголовного дела в особом порядке, без ее участия, поддерживает иск на сумму 587, 66 рублей, просит взыскать с подсудимого (телефонограмма в деле). Представитель потерпевшего – ООО «Агроторг» ЛИЦО_6 не возражает на рассмотрение уголовного дела в особом порядке, без его участия,, поддерживает иск на сумму 1106,04 рублей, просит взыскать с подсудимого (телефонограмма в деле). Суд, выслушав мнение гос. обвинителя, поддержавшего обвинение в полном объеме, не возражающего против удовлетворения заявленного подсудимым ФИО1 ходатайства о постановлении в отношении него приговора без проведения судебного разбирательства, защитника, считает, что не имеется препятствий для постановления приговора в отношении ФИО1 без проведения судебного разбирательства по правилам главы 40 УПК РФ. Предъявленное ФИО1 обвинение по ст. 158.1 УК РФ , ч. 3 ст. – ст. 158.1 УК РФ , ст. 158.1 УК РФ обоснованно и подтверждается собранными по делу доказательствами. Действия ФИО1 следует квалифицировать: - по ст. 158.1 УК РФ (эпизод от **.**.****)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ч. 3 ст. - ст. 158.1 УК РФ (эпизод от **.**.****) – покушение на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ст. 158.1 УК РФ (эпизод от **.**.****)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Суд считает, что в соответствии со ст. 1064 ГК РФ подлежат удовлетворению гражданские иски о возмещении материального вреда представителя потерпевшего ЛИЦО_5 с ФИО1 в размере – 587 рублей 66 копеек в пользу ООО «Камелот-А», а также гражданский иск о возмещении материального вреда представителя потерпевшего ЛИЦО_6 в пользу ООО «Агроторг» с ФИО1 в размере – 1106 рублей 04 копейки. При назначении вида и меры наказания, суд учитывает характер и степень общественной опасности содеянного, влияние назначенного наказания на исправление осужденного и условия жизни его семьи, данные о личности подсудимого: удовлетворительно характеризуется по месту жительства, работает без официального оформления трудовых отношений, в качестве смягчающих наказание обстоятельств, в соответствии со ст. 61 УК РФ , суд учитывает: полное признание вины, раскаяние в содеянном, ..., а также оказание материальной помощи матери, нуждающейся в лечении, неудовлетворительное состояние здоровья ФИО1, в соответствии с п. «и» ч. 1 ст. 61 УК РФ – объяснения ФИО1 по эпизоду от **.**.**** и по эпизоду от **.**.**** следует расценивать как явку с повинной, поскольку ФИО1 подробно изложил обстоятельства совершения краж, при этом органам дознания не было известно о причастности ФИО1 к преступлениям, а также в качестве смягчающего обстоятельства следует признать активное способствование расследованию преступления по эпизоду от **.**.****, поскольку ФИО1 дал подробные, последовательные показания по обстоятельствам совершения преступления, что способствовало установлению истины в кратчайшие сроки. Обстоятельств, отягчающих наказание ФИО1, не установлено. Суд считает, учитывая положения ст. ст. , 60 УК РФ , что достижение целей исполнения наказания предусмотренных ст. 43 УК РФ – восстановление социальной справедливости, исправление осужденного и предупреждение совершения новых преступлений, возможно при назначении ФИО1 наказания в виде обязательных работ, поскольку иные более мягкие виды наказания не смогут обеспечить достижения целей наказания. Материалы уголовного дела не содержат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совершенного преступления, то есть данных для применения ст. 64 УК РФ . Оснований, предусмотренных законом для применения ч. 6 ст. 15 УК РФ , нет. Окончательное наказание должно быть назначено по правилам ч. 5 ст. 69 УК РФ , поскольку преступления были совершены до постановления приговора Заводского районного суда города Кемерово от 26.11.2019 года. Вещественные доказательства: - справку о причиненном ущербе ООО «Агроторг» от 3.08.2019 года, копию товарной накладной № 79275/11 от 30.07.2019 года, справку об ущербе ООО «Камелот-А» от 14.07.2019 года, акт инвентаризации ООО «Камелот-А» от 14.07.2019 года, копию счет-фактуры № 1/12216 от 13.07.2019 года, справку о причинении ущерба ООО «Агроторг» от 2.10.2019 года, копия товарно-транспортной накладной № 941413 от 15.08.2019 года, копию товарно-транспортной накладной № 937463 от 7.08.2019 года, копию товарно-транспортной накладной № 743622 от 24.09.2019 года, копию товарно-транспортной накладной № 944089 от 21.08.2019 года, перечень расхождений ООО «Агроторг», хранящиеся при материалах уголовного дела - после вступления приговора суда в законную силу, хранить в материалах уголовного дела; - три CD-R диска с видеозаписями от **.**.****, **.**.****, **.**.****, хранящиеся при материалах уголовного дела – после вступления приговора суда в законную силу уничтожить. На основании изложенного и ст. - 316 УПК РФ , суд П Р И Г О В О Р И Л : Признать ФИО1 виновным в совершении преступлений, предусмотренных ст. 158.1 УК РФ , ч. 3 ст. - ст. 158.1 УК РФ , ст. 158.1 УК РФ и назначить наказание: - по ст. 158.1 УК РФ (эпизод от **.**.****) – в виде 100 (ста) часов обязательных работ. - по ч. 3 ст. - ст. 158.1 УК РФ (эпизод от **.**.****) – в виде 80 (восьмидесяти) часов обязательных работ. - по ст. 158.1 УК РФ (эпизод от **.**.****) – в виде 100 (ста) часов обязательных работ. В соответствии с ч. 2 ст. 69 УК РФ по совокупности преступлений путем частичного сложения наказаний назначить наказание – в виде 200 (двухсот) часов обязательных работ. В соответствии с ч. 5 ст. 69 УК РФ окончательно назначить по совокупности преступлений путем частичного сложения наказания, назначенного по данному приговору и по приговору Заводского районного суда города Кемерово от 26.11.2019 года - 280 (двести восемьдесят) часов обязательных работ. Меру пресечения ФИО1 – подписку о невыезде и надлежащем поведении отменить по вступлении приговора суда в законную силу. Приговор мирового судьи судебного участка № 4 Центрального судебного района г. Кемерово от 22.03.2019 года исполнять самостоятельно. Вещественные доказательства: - справку о причиненном ущербе ООО «Агроторг» от 3.08.2019 года, копию товарной накладной № 79275/11 от 30.07.2019 года, справку об ущербе ООО «Камелот-А» от 14.07.2019 года, акт инвентаризации ООО «Камелот-А» от 14.07.2019 года, копию счет-фактуры № 1/12216 от 13.07.2019 года, справку о причинении ущерба ООО «Агроторг» от 2.10.2019 года, копия товарно-транспортной накладной № 941413 от 15.08.2019 года, копию товарно-транспортной накладной № 937463 от 7.08.2019 года, копию товарно-транспортной накладной № 743622 от 24.09.2019 года, копию товарно-транспортной накладной № 944089 от 21.08.2019 года, перечень расхождений ООО «Агроторг», хранящиеся при материалах уголовного дела - после вступления приговора суда в законную силу, хранить в материалах уголовного дела; - три CD-R диска с видеозаписями от **.**.****, **.**.****, **.**.****, хранящиеся при материалах уголовного дела – после вступления приговора суда в законную силу уничтожить. В соответствии со ст. 1064 ГК РФ взыскать в возмещение материального вреда в пользу ООО «Камелот-А» с ФИО1 587 рублей 66 копеек (пятьсот восемьдесят семь рублей шестьдесят шесть копеек). В соответствии со ст. 1064 ГК РФ взыскать в возмещение материального вреда в пользу ООО «Агроторг» с ФИО1 1 106 рублей 04 копейки (одну тысячу сто шесть рублей четыре копейки). Приговор может быть обжалован в апелляционном порядке (в соответствии с положениями ст. 317 УПК РФ ) в Кемеровский областной суд в течение 10 суток со дня его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Судья подпись Суд: Центральный районный суд г. Кемерово (Кемеровская область) (подробнее) Судьи дела: Чулкова Н.А. (судья) (подробнее) Последние документы по делу: Приговор от 13 января 2020 г. по делу № 1-676/2019 Приговор от 20 ноября 2019 г. по делу № 1-676/2019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