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Котлас</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 июня 2013 года Санкт-Петербургским городским судом (у учетом изменений, внесенных апелляционным определением судебной коллегии по уголовным делам Верховного Суда Российской Федерации от 04 сентября 2013 года) по ст. ч. 3 УК РФ (в редакции Федерального закона от 27 декабря 2009 года № 377-ФЗ), ст. ч. 4 п. «б», ст. ч. 4 п. «б», ст. ч. 4 п. «б» УК РФ с применением ст. ч. 3 УК РФ к 13 годам лишения свободы с отбыванием наказания в исправительной колонии строгого режима с ограничением свободы сроком на 1 год 6 месяцев, неотбытый срок лишения свободы 5 лет 3 месяца 2 дня, дополнительное наказание не отбыто; обвиняемого в совершении преступления, предусмотренного ст. 226.1 ч. 1 УК РФ, у с т а н о в и л: ФИО1 совершил незаконное перемещение через Государственную границу Российской Федерации с государствами - членами Таможенного союза в рамках ЕврАзЭС сильнодействующих веществ при следующих обстоятельствах. ФИО1, имея умысел на незаконное приобретение сильнодействующего вещества и его контрабанду, то есть на незаконное перемещение сильнодействующего вещества посредством международного почтового отправления (далее по тексту - МПО) из Республики Беларусь на территорию Российской Федерации через Государственную границу Российской Федерации с государством - членом Таможенного союза в рамках Евразийского экономического союза (до 01 января 2015 года Евразийское экономическое сообщество - ЕврАзЭС), без цели сбыта, для личного потребления, не имея медицинских показаний к приему лекарственных препаратов, содержащих сильнодействующие вещества, и документов, подтверждающих назначение ему таких лекарственных препаратов, в один из дней в мае 2018 года, отбывая наказание в ФКУ ИК-5 УФСИН России по Архангельской области, расположенном по адресу: .... Архангельской области, ...., используя мобильное устройство (устройства), на интернет-сайте незаконно заказал у неустановленного следствием лица, находящегося на территории Республики Беларусь, сильнодействующее вещество станозолол массой 10 грамм, то есть в крупном размере, осознавая, что перемещение данного вещества на территорию Российской Федерации из Республики Беларусь является незаконным, и оно запрещено к свободному обороту на территории России. Для выбранного им способа перемещения и доставки указанного сильнодействующего вещества с территории Республики Беларусь на территорию Российской Федерации посредством МПО ФИО1 в один из дней в мае 2018 года на интернет-сайте указал почтовый адрес не осведомленной о его преступных намерениях ФИО2: 165300, Архангельская область, г. Котлас, ...., ...., ее фамилию и имя. Далее ФИО1 в нарушение специальных правил, установленных ч. 1 ст. 50 Федерального закона от 12 апреля 2010 года № 61-ФЗ «Об обращении лекарственных средств» и постановлением Правительства Российской Федерации от 29 сентября 2010 года № 771 «О порядке ввоза лекарственных средств для медицинского применения на территорию Российской Федерации», согласно которым ввоз в Российскую Федерацию лекарственных препаратов (как не зарегистрированных в Российской Федерации, так и зарегистрированных), содержащих сильнодействующие вещества, включенные в список сильнодействующих веществ для целей уголовного законодательства Российской Федерации, утвержденный постановлением Правительства Российской Федерации от 29 декабря 2007 года № 964 «Об утверждении списков сильнодействующих и ядовитых веществ для целей статьи 234 и других статей Уголовного кодекса Российской Федерации, а также крупного размера сильнодействующих веществ для целей статьи Уголовного кодекса Российской Федерации», осуществляется при наличии документов (заверенных копий документов или заверенных выписок из них), подтверждающих назначение физическому лицу указанных лекарственных препаратов, за исключением лекарственных препаратов, зарегистрированных в Российской Федерации и отпускаемых в Российской Федерации без рецепта на лекарственный препарат, в нарушение требований ст. 18 Всемирной почтовой конвенции Всемирного почтового союза от 11 октября 2012 года, утвержденной распоряжением Правительства Российской Федерации от 15 января 2014 года № 16-р, согласно которой запрещается включение во все категории отправлений незаконных веществ, запрещенных в стране назначения, перечислил безналичным способом электронным денежным переводом на счет продавца препарата денежные средства в счет оплаты за заказанного сильнодействующего вещества, включая его доставку из Республики Беларусь на территорию Российской Федерации, чем создал все необходимые условия для незаконного перемещения через Государственную границу Российской Федерации этого сильнодействующего вещества. 29 мая 2018 года вышеуказанное сильнодействующее вещество было отправлено неустановленным следствием лицом на указанный ФИО1 почтовый адрес из почтового отделения № 4 Пружанского филиала РУП «Белпочта», расположенного по адресу: ...., в МПО, которое 30 мая 2018 года пересекло Государственную границу Российской Федерации в районе 455 км автодороги Ml в .... в транспортном средстве. 31 мая 2018 года МПО с указанным сильнодействующим веществом поступило для обработки в место международного почтового обмена - почтамт, расположенный по адресу: ...., стр. 1, и затем направлено в отделение почтовой связи ФГУП «Почта России», расположенное по адресу: г. Котлас Архангельской области, ..... Продолжая задуманное, ФИО1 в июне 2018 года в ходе телефонных переговоров и переписки в приложении обмена сообщениями и звонками посредством сети Интернет дал указания ФИО2, не осведомленной о его преступных намерениях, забрать данное МПО из указанного отделения почтовой связи. 04 июля 2018 года в период примерно с 18 часов до 18 часов 30 минут ФИО2 в указанном отделении почтовой связи получила МПО с заказанным ФИО1 вышеуказанным сильнодействующим веществом и хранила при себе, ожидая указаний ФИО1, вплоть до его изъятия из незаконного оборота сотрудниками РУ ФСБ России по Архангельской области при проведении оперативно-розыскных мероприятий в период с 19 часов 42 минут до 20 часов 33 минут в кабинете № 201 отдела в г. Котласе РУ ФСБ России по Архангельской области, расположенного по адресу: &lt;...&gt;. В ходе ознакомления с материалами уголовного дела подсудимый в присутствии защитника заявил ходатайство о применении особого порядка судебного разбирательства в связи с согласием с предъявленным обвинением. В судебном заседании ФИО1 пояснил, что обвинение ему понятно, он согласен с предъявленным ему обвинением, и поддерживает ходатайство о постановлении приговора без проведения судебного разбирательства. Подтвердил, что ходатайство он заявил добровольно и после консультации с защитником, последствия постановления приговора без проведения судебного разбирательства он осознает. Государственный обвинитель выразил согласие с проведением судебного разбирательства в особом порядке. Оснований для прекращения особого порядка судебного разбирательства и назначения рассмотрения дела в общем порядке суд не находит. Не имеется оснований и для прекращения уголовного дела и уголовного преследования. Суд, проверив материалы дела, находит предъявленное подсудимому обвинение обоснованным, подтвержденным собранными доказательствами. Суд квалифицирует действия ФИО1 по ст. 226.1 ч. 1 УК РФ - незаконное перемещение через Государственную границу Российской Федерации с государствами - членами Таможенного союза в рамках ЕврАзЭС сильнодействующих веществ. Вменяемость подсудимого у суда сомнений не вызывает. При назначении наказания подсудимому суд учитывает характер и степень общественной опасности совершенного им преступления, личность виновного, в том числе возраст и состояние его здоровья, семейное и имущественное положение, влияние назначенного наказания на исправление осужденного и на условия жизни его семьи, а также все иные предусмотренные уголовным законом обстоятельства. Суд учитывает требования ч. 5 ст. 62 УК РФ , согласно которым срок или размер наказания не может превышать две трети максимального срока или размера наиболее строгого вида наказания, предусмотренного за совершенное преступление. ФИО1 ранее судим, отбывая наказание в местах лишения свободы, где характеризуется в целом положительно, вновь совершил тяжкое преступление, по месту содержания в следственном изоляторе характеризовался удовлетворительно, родственники ФИО1 - отец и бабушка имеют ряд заболеваний. В качестве обстоятельств, смягчающих наказание, суд признает явку с повинной, активное способствование раскрытию и расследованию преступления, полное признание вины. Поскольку ФИО1 не выполняет обязанности родителя по воспитанию и содержанию ребенка, лишен родительских прав, суд не признает наличие у подсудимого малолетнего ребенка в качестве смягчающего наказание обстоятельства. Отягчающим наказание обстоятельством суд признает рецидив преступлений, который в соответствии с п. «б» ч. 2 ст. 18 УК РФ является опасным. В соответствии со ст. 60 УК РФ лицу, признанному виновным в совершении преступления, назначается справедливое наказание. Учитывая все вышеприведенные обстоятельства, суд приходит к выводу о том, что предусмотренные ст. и ч. 2 ст. 43 УК РФ задачи уголовного закона и цели наказания: восстановление социальной справедливости, исправление осужденного и предупреждение совершения им новых преступлений - в отношении ФИО1 достижимы лишь при реальном лишении его свободы. С учетом смягчающих наказание обстоятельств суд не назначает ФИО1 дополнительных наказаний за совершенное преступление. Оснований для применения ст. , ст. ч. 3 и ст. 73 УК РФ , а также для постановления приговора без назначения наказания или освобождения от наказания нет. Поскольку ФИО1 совершено тяжкое преступление в период отбывания наказания по приговору Санкт-Петербургского городского суда от 11 июня 2013 года, суд назначает наказание по правилам ст. 70 УК РФ . Местом отбывания наказания ФИО1, с учетом того, что в его действиях имеется опасный рецидив преступлений, ранее он отбывал лишение свободы, в соответствии со ст. ч. 1 п. «в» УК РФ следует назначить исправительную колонию строгого режима. Вещественные доказательства по вступлении приговора в законную силу: детализацию соединений между абонентами и абонентскими устройствами - следует оставить при уголовном деле в течение всего срока хранения последнего, сильнодействующее вещество в блистерах, сверток, конверт, блокнот, фрагменты бумаги - следует уничтожить в установленном законом порядке, мобильное устройство, как средство совершения преступления, подлежит конфискации в соответствии с п. «г» ч. 1 ст. 104.1 УК РФ . Процессуальные издержки по делу в общей сумме 9180 рублей 00 копеек, выплаченные адвокатам за оказание юридической помощи подсудимому на стадии расследования и судебного разбирательства по назначению, на основании ст. ч. 10 УПК РФ подлежат возмещению за счет федерального бюджета. На основании изложенного, руководствуясь ст. ст. , - , 316 УПК РФ , суд п р и г о в о р и л: Признать ФИО1 виновным в совершении преступления, предусмотренного ст. 226.1 ч. 1 УК РФ, и назначить ему наказание в виде лишения свободы срокомна 3 (три) года 6 (шесть) месяцев. В соответствии со ст. 70 УК РФ по совокупности приговоров путем частичного присоединения к назначенному наказанию не отбытой части наказания по приговору Санкт-Петербургского городского суда от 11 июня 2013 года окончательно определить ФИО1 наказание в виде 6 (шести) лет лишения свободы с отбыванием в исправительной колонии строгого режима с ограничением свободы сроком на 1 год 6 месяцев. ФИО1 после отбытия наказания в виде лишения свободы в период исполнения наказания в виде ограничения свободы установить следующие ограничения: находиться дома в период с 23 часов до 06 часов следующего дня, не изменять место жительства и не выезжать за пределы территории г. Санкт-Петербурга без согласия специализированного государственного органа, осуществляющего надзор за отбыванием осужденным наказания в виде ограничения свободы. Возложить на осужденного обязанность являться в вышеуказанный орган два раза в месяц для регистрации. Срок наказания в виде лишения свободы исчислять со дня вступления приговора в законную силу. Избрать на апелляционный период ФИО1 меру пресечения в виде заключения под стражу. Взять его под стражу в зале суда немедленно. Зачесть ФИО1 в срок лишения свободы время содержания его под стражей с 15 января 2020 года до дня вступления приговора в законную силу включительно из расчета один день содержания под стражей за один день отбывания наказания в исправительной колонии строгого режима. В соответствии со ст. 81 УПК РФ вещественные доказательства по вступлении приговора в законную силу: детализацию соединений между абонентами и абонентскими устройствами - оставить при уголовном деле в течение всего срока хранения последнего, сильнодействующее вещество в блистерах, сверток, конверт, блокнот, фрагменты бумаги - уничтожить, мобильное устройство конфисковать в соответствии с п. «г» ч. 1 ст. 104.1 УК РФ в собственность государства. Процессуальные издержки по делу в сумме 9180 рублей 00 копеек возместить за счет средств федерального бюджета. Приговор может быть обжалован в апелляционном порядке в Архангельском областном суде путем подачи апелляционной жалобы и внесения представления через Котласский городской суд Архангельской области в течение 10 суток со дня его провозглашения, а осужденным ФИО1, содержащимся под стражей, в тот же срок со дня вручения ему копии приговора. Приговор, постановленный в соответствии со ст. 316 УПК РФ , не может быть обжалован в апелляционном порядке в связи с несоответствием выводов суда, изложенных в приговоре, фактическим обстоятельствам уголовного дела. Осужденный имеет право ходатайствовать: - об ознакомлении с материалами дела для написания апелляционной жалобы; - о своем участии в рассмотрении уголовного дела судом апелляционной инстанции, о чем должен указать в своей апелляционной жалобе, а в случае подачи апелляционного представления или жалобы другим лицом - в отдельном ходатайстве или в возражениях на жалобы, представления, принесенные другими участниками уголовного процесса; - об апелляционном рассмотрении дела с участием защитника, о чем должен подать в суд, постановивший приговор, соответствующее заявление в срок, установленный для подачи возражений на апелляционные жалобы (представление).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Председательствующий С.В. Шикин Суд: Котласский городской суд (Архангельская область) (подробнее) Судьи дела: Шикин Сергей Викторович (судья) (подробнее) Последние документы по делу: Приговор от 14 января 2020 г. по делу № 1-307/2019 Постановление от 11 ноября 2019 г. по делу № 1-307/2019 Постановление от 13 мая 2019 г. по делу № 1-307/2019 Приговор от 6 мая 2019 г. по делу № 1-307/2019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