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Альметьевским городским судом РТ, с учетом внесенных изменений постановлением Президиума Верховного Суда РТ от ДД.ММ.ГГГГ, по ч.1 ст. 105 УК РФ к лишению свободы сроком 10 лет. На основании постановления Зеленодольского городского суда РТ от ДД.ММ.ГГГГ освобожден ДД.ММ.ГГГГ условно-досрочно на 1 год 14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Альметьевским городским судом РТ по ч.2 ст. 314.1 УК РФ к лишению свободы сроком 5 месяцев, освобожден ДД.ММ.ГГГГ по отбытию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Альметьевским городским судом РТ по ч.2 ст. 314.1 УК РФ к лишению свободы сроком 5 месяцев, освобожден ДД.ММ.ГГГГ по отбытию срока наказания. обвиняемого в совершении преступления, предусмотренного ч.2 ст. 314.1 УК РФ , У С Т А Н О В И Л: ДД.ММ.ГГГГ решением Альметьевского городского суда РТ в отношении ФИО1 установлен административный надзор на срок до погашения судимости по приговору Альметьевского городского суда РТ от ДД.ММ.ГГГГ Согласно Федерального закона №64-ФЗ от 06.04.2011 «Об административном надзоре за лицами, освобожденными из мест лишения свободы» на ФИО1 возложены административные ограничения в виде:обязательной явки 2 раза в месяц в орган внутренних дел по месту жительства для регистрации, запрещения пребывания вне жилого или иного помещения, являющегося местом жительства либо пребывания поднадзорного лица, в ночное время с 22:00 до 06:00 следующего дня, кроме такого пребывания, связанного с исполнением трудовой деятельности; запрещения выезда за пределы места жительства; запрещения посещения мест проведения массовых и иных мероприятий и участия в указанных мероприятиях. Решение вступило в законную силу ДД.ММ.ГГГГ ДД.ММ.ГГГГ ФИО1 постановлен на профилактический учет в отделе МВД России по Альметьевскому району. В отношении ФИО1, проживающего по адресу: &lt;адрес&gt;, взята подписка о том, что он ознакомлен об установлении в отношении него судом в соответствии с действующим законодательством административных (временных) ограничений его прав и свобод, а также обязанностей, предусмотренных ФЗ от 06.04.2011 №64-ФЗ. ФИО1 лично предупрежден об уголовной ответственности по ч.2 ст. 314.1 УК РФ . ДД.ММ.ГГГГ решением Альметьевского городского суда РТ в отношении ФИО1 были установлены дополнительные ограничения в виде обязательной явки для регистрации в орган внутренних дел по месту жительства, пребывания либо фактического нахождения 3 раза в месяц. Вместе с тем, в нарушение установленных ограничений, ДД.ММ.ГГГГ ФИО1 не явился на регистрацию в орган внутренних дел по месту жительства. По данному факту ДД.ММ.ГГГГ ФИО1 привлечен мировым судьей судебного участка №6 по Альметьевскому судебному району РТ к административной ответственностипо ч.1 ст. 19.24 КоАП РФ и подвергнут административному аресту сроком 4 суток. ДД.ММ.ГГГГ в ночное время с 22:00 до 06:00 следующего дняотсутствовал по месту жительства по адресу: &lt;адрес&gt;. По данному ДД.ММ.ГГГГ ФИО1 привлечен мировым судьей судебного участка №1 по Альметьевскому судебному району РТ к административной ответственности по ч.3 ст. 19.24 КоАП РФ и подвергнут административному наказанию в виде ареста сроком 10 суток. ДД.ММ.ГГГГ в 22:10 ФИО1 находился на улице возле &lt;адрес&gt;, в общественном месте, в состоянии алкогольного опьянения. По данному факту ДД.ММ.ГГГГ ФИО1 привлечен мировым судьей судебного участка №1 по Альметьевскому судебному району РТ к административной ответственности по ст. 20.21 КоАП РФ и подвергнут административному наказанию в виде ареста сроком 5 суток. Кроме того, ДД.ММ.ГГГГ ФИО1 отсутствовал после 22 часов по месту жительства или пребывания по адресу: &lt;адрес&gt; ДД.ММ.ГГГГ в отношении ФИО1 начальником отдела МВД России по Альметьевскому району прекращено производство по делу об административном правонарушении по ч.3 ст. 19.24 КоАП РФ. В судебном заседании подсудимый ФИО1 вину признал частично, указав, что во время проверок он находился дома, однако не слышал, что к нему приходили сотрудники полиции. Постановление о привлечении к административной ответственности не обжаловал, так как не имеет юридических познаний. Вина подсудимого ФИО1 в совершении вышеуказанного преступления устанавливается следующими доказательствами. Из оглашённых в порядке ст. 281 УПК РФ показаний свидетеля (сотрудника полиции) ФИО видно, что ДД.ММ.ГГГГ ФИО1 явился в отдел полиции и встал на учет как поднадзорное лицо. С ФИО1 взята подписка об ответственности за нарушение ограничений. Однако в период с ДД.ММ.ГГГГ по ДД.ММ.ГГГГ он привлекался по ч.1 ст. 19.24 КоАП РФ, по ч.3 ст. 19.24 КоАП РФ и по ст. 20.21 КоАП РФ за нарушение административного надзора (л.д.111-114). Оглашенные в порядке ст.281 УПКРФ показания свидетеля (сотрудника полиции) ФИО. по существу аналогичны показаниям свидетеля ФИО (л.д.115-118) Вина подсудимого ФИО1 также подтверждается следующими доказательствами: копией решения Альметьевского городского суда РТ от ДД.ММ.ГГГГ об установлении административного надзора и административных ограничений в отношении ФИО1 (л.д.8-10); копией решения Альметьевского городского суда РТ от ДД.ММ.ГГГГ об установлении дополнительных административных ограничений в отношении ФИО1 (л.д.18-20); копиями подписок от ДД.ММ.ГГГГ, от ДД.ММ.ГГГГ, согласно которым ФИО1 ознакомлен с административными (временными) ограничениями установленными в отношении него судом (л.д.25,26); копией предупреждения от 01.04.2019, согласно которому ФИО1 ознакомлен с изменениями законодательства, а именно об установлении уголовной ответственности за неоднократное несоблюдение лицом, в отношении которого установлен административный надзор, административных ограничений, установленных судом, сопряженное с совершением административных правонарушений? т.е. с введением ч.2 ст. 314.1 УК РФ (л.д.27-28); копией дела об административном правонарушении от ДД.ММ.ГГГГ о привлечении ФИО1 к административной ответственности по ч.1 ст. 19.24 КоАП РФ и постановлением мирового судьи, из которого усматривается, что ДД.ММ.ГГГГ ФИО1 не явился на регистрацию в ОМВД (л.д.54-61); копией дела об административном правонарушении от ДД.ММ.ГГГГ о привлечении ФИО1 к административной ответственности по ч.3 ст. 19.24 КоАП РФ и постановлением мирового судьи, из которого усматривается, что ДД.ММ.ГГГГ в 22:10 ФИО1 отсутствовал по месту жительства (л.д.63-70); копией дела об административном правонарушении от ДД.ММ.ГГГГ о привлечении ФИО1 к административной ответственности по ст. 20.21 КоАП РФ и постановлением мирового судьи, из которого усматривается, что ДД.ММ.ГГГГ в 22:10 ФИО1, находился в общественном месте в состоянии алкогольного опьянения (л.д.71-84); копией дела об административном правонарушении от ДД.ММ.ГГГГ в отношении ФИО1 по ч.3 ст. 19.24 КоАП РФ и постановлением о прекращении дела об административном правонарушении (л.д.85-89); изъятые документы осмотрены и приобщены в качестве вещественных доказательств по уголовному делу (л.д.104-106,107-110). Судом исследованы доказательства, добытые в соответствии с законом, совокупность которых суд находит достаточной для признания подсудимого ФИО1 виновным в совершении вменяемого преступления. Доводы защитника и подсудимого о необоснованном привлечении к административной ответственности за нарушение административных ограничений суд находит несостоятельными, они опровергаются вышеуказанными доказательствами. При таких обстоятельствах суд приходит к выводу об обоснованности предъявленного обвинения и его подтверждения собранными по делу доказательствами. Действия ФИО2 суд квалифицирует по ч.2 ст. 314.1 УК РФ , как неоднократное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сопряженное с совершением данным лицом административного правонарушения, посягающего на общественный порядок и общественную безопасность. Суд исключает из обвинения признак «сопряженной с совершением данным лицом административного правонарушения, посягающего на порядок управления, либо административного правонарушения, посягающего на здоровье, санитарно-эпидемиологическое благополучие населения и общественную нравственность» как излишне вмененные, поскольку как следует из обвинения ФИО1 к административной ответственности за совершение указанных правонарушений, не привлекался. О чем в судебном заседании просил государственный обвинитель. При назначении наказания суд в соответствии со ст.ст. , , 60 УК РФ учитывает характер и степень общественной опасности совершенного преступления, конкретные обстоятельства его совершения, все данные о личности подсудимого, смягчающие и отягчающие наказание обстоятельства, влияние наказания на исправление осужденного и условия жизни его семьи. В отношении ФИО1 по месту жительства жалоб не поступало, участковым уполномоченным полиции характеризуется отрицательно (л.д.93-103). Обстоятельствами, смягчающими наказание, суд учитывает частичное признание подсудимым своей вины и раскаяние в содеянном, состояние его здоровья, здоровья его близких родственников и близких лиц, службу в армии. Обстоятельством, отягчающим наказание, суд признает наличие в действиях ФИО1 рецидива преступлений. Судом не установлено влияние алкогольного опьянения (о чем указано в обвинительном акте) на совершение преступления, в связи с чем суд не признает данное обстоятельство отягчающим наказание. Исходя из вышеизложенного, а также характера и степени общественной опасности совершенного преступления, личности подсудимого, который ранее судим, с целью предотвращения совершения им новых правонарушений, суд приходит к выводу, что для исправления ФИО1 ему необходимо назначить наказание только в виде реального лишения свободы. Суд не находит оснований для применения к осужденному положений ст. 64 УК РФ , а также для замены наказания в виде лишения свободы принудительными работами в порядке, установленном ст. 53.1 УК РФ . Согласно п.«в» ч.1 ст. 58 УК РФ мужчинам, при рецидиве, если осужденный ранее отбывал лишение свободы, назначается исправительная колония строгого режима. На основании изложенного и руководствуясь ст.ст. , и 309 УПК РФ , суд П Р И Г О В О Р И Л : Признать ФИО1 виновным в совершении преступления, предусмотренного ч.2 ст. 314.1 УК РФ , и назначить ему наказание в виде лишения свободы сроком 6 (шесть) месяцев с отбыванием наказания в исправительной колонии строгого режима. Меру пресечения ФИО1 в виде заключения под стражу, оставить без изменения. Срок наказания исчислять со дня вступления приговора в законную силу. Время содержания под стражей с ДД.ММ.ГГГГ по день вступления приговора в законную силу зачесть в срок отбытия наказания из расчета один день за один деньв соответствии со ст. 72 УК РФ . Вещественные доказательства в виде документов хранить при уголовном деле. Приговор может быть обжалован в апелляционном порядке в Верховный Суд Республики Татарстан в течение 10 суток со дня провозглашения, а осужденным ФИО1 в тот же срок со дня вручения ему копии приговорас соблюдением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Судья: Суд: Альметьевский городской суд (Республика Татарстан ) (подробнее) Судьи дела: Замалетдинов Д.З. (судья) (подробнее) Последние документы по делу: Постановление от 23 ноября 2020 г. по делу № 1-29/2020 Приговор от 12 ноября 2020 г. по делу № 1-29/2020 Приговор от 27 октября 2020 г. по делу № 1-29/2020 Приговор от 14 октября 2020 г. по делу № 1-29/2020 Приговор от 1 октября 2020 г. по делу № 1-29/2020 Приговор от 2 сентября 2020 г. по делу № 1-29/2020 Постановление от 16 июля 2020 г. по делу № 1-29/2020 Приговор от 16 июля 2020 г. по делу № 1-29/2020 Приговор от 18 мая 2020 г. по делу № 1-29/2020 Приговор от 12 мая 2020 г. по делу № 1-29/2020 Приговор от 25 февраля 2020 г. по делу № 1-29/2020 Приговор от 25 февраля 2020 г. по делу № 1-29/2020 Постановление от 24 февраля 2020 г. по делу № 1-29/2020 Постановление от 18 февраля 2020 г. по делу № 1-29/2020 Приговор от 7 февраля 2020 г. по делу № 1-29/2020 Постановление от 2 февраля 2020 г. по делу № 1-29/2020 Приговор от 28 января 2020 г. по делу № 1-29/2020 Приговор от 22 января 2020 г. по делу № 1-29/2020 Приговор от 19 января 2020 г. по делу № 1-29/2020 Приговор от 16 января 2020 г. по делу № 1-29/2020 Показать все документы по этому делу Судебная практика по: По делам об убийстве Судебная практика по применению нормы ст. 105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