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Вещество массой 3,08 представленное на экспертизу, является смесью табака и наркотического средства гашишного масла. Масса гашишного масла в сухом выражении составила 1,72 грамма. Табак массой 1,36 грамма к наркотическим средствам не относится.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 внутренних стенках 2-х полимерных бутылок, представленных на исследование, имеются следы наркотического средства - тетрагидроканнабинола. Установить массу вещества весовым методом не представляется возможным в связи с малым количеством выявленных следов.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 поверхности металлического наперстка, представленного на экспертизу, имеются следы наркотического средства - тетрагидроканнабинола. Установить массу вещества весовым методом не представляется возможным в связи с малым количеством выявленных следов.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 ватных тампонах со смывами с рук гр. ФИО5, представленных на экспертизу, имеются следы наркотического средства - тетрагидроканнабинола. Установить массу вещества не представляется возможным, в связи с малым его следовым содержанием.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 ватных тампонах со смывами с носогубного треугольника ФИО5 и на контрольном тампоне, представленных на экспертизу, следов наркотического средства - тетрагидроканнабинола не выявлено. (л.д. 24-29) - Акт судебно-наркологической экспертизы от ДД.ММ.ГГГГ, согласно которого МСК НД приходит к заключению, что гр. ФИО5, в момент осмотра выявляет употребление с вредными последствиями каннабиноидов. В лечении не нуждается. (л.д.75-76) - Протокол осмотра предметов от ДД.ММ.ГГГГ и фототаблица к нему, из которого следует, что проведен осмотр: Наркотического средства «гашишное масло» массой в сухом выражении 1,72 гр.; табака массой 1,36 г; ватного тампона со смывами с рук ФИО5, металлического наперстка, двух полимерных бутылок с отрезанной нижней и верхней частью на которых имеются следы наркотического средства – тетрагидроканнабинола; ватного тампона со смывом с носогубного треугольника ФИО5, и контрольного ватного тампона, на которых следов наркотического средства - тетрагидроканнабинола не выявлено. (л.д.31-41) - Вещественные доказательства: наркотическое средство «гашишное масло» массой сухом выражении 1,72 гр.; табак массой 1,36 г; ватные тампоны со смывами с рук ФИО5, металлический наперсток, две полимерные бутылки с отрезанной нижней и верхней частью на которых имеются следы наркотического средства – тетрагидроканнабинола; ватный тампон со смывом с носогубного треугольника ФИО5, а также контрольный ватный тампон, на которых следов наркотического средства – тетрагидроканнабинола не выявлено, - хранятся в камере хранения вещественных доказательств МО МВД России «Баксанский». (л.д.42-47) Таким образом, совокупность исследованных доказательств позволяют суду считать доказанной вина ФИО5. в преступлении, предусмотренном ч. 1 ст. 228 УК РФ , по признакам: «Незаконные изготовление, хранение без цели сбыта наркотических средств в значительном размере». В соответствии со ст. 60 УК РФ , при назначении ФИО5 наказания суд учитывает характер и степень общественной опасности преступления, личность виновного, в том числе обстоятельства, смягчающие и отягчающие наказание, а также влияние назначенного наказания на исправление осужденного и на условия жизни его семьи. Обстоятельством, смягчающим наказания суд учитывает его раскаяние в содеянном, наличие на его иждивении трое малолетних детей, положительную характеристику по месту жительства. Обстоятельств, отягчающих наказания не имеются. С учетом характера и степень общественной опасности содеянного, личности, в том числе, совокупность смягчающих обстоятельств и отсутствие отягчающих обстоятельств, а также с учетом, что реальное лишения его свободы отрицательно повлияет на условия жизни его семьи, суд находит исправление ФИО5 возможным без реального отбывания наказания в местах лишения свободы, но под контролем специализированного государственного органа, осуществляющего исправление осужденного. В силу изложенного, руководствуясь ст. ст. , , ст. - 310 УПК РФ , суд П Р И Г О В О Р И Л: ФИО5 признать виновным по ч.1 ст. 228 УК РФ и назначить ему наказание в виде одного года шести месяцев лишения свободы. Применив правило ст. 73 УК РФ назначенное наказание считать условным с испытательным сроком на один год шесть месяцев, обязав его не менять места жительства без ведома специализированного государственного органа осуществляющего исправление осужденного по месту жительства, куда ему ежемесячно являться один раз в определенное для него время для регистрации. Контроль за его поведением возложить на этот же государственный орган. Меру процессуального принуждения в виде обязательства о явке в отношении ФИО5 отменить по вступлении приговора в законную силу. Вещественные доказательства: наркотическое средство &lt;данные изъяты&gt; - хранящиеся в камере хранения вещественных доказательств МО МВД России «Баксанский» уничтожить по вступлению приговора в законную силу. Приговор может быть обжалован в апелляционном порядке в 10-дневный срок со дня его провозглашения в Верховный Суд КБР через Баксанский районный суд. Судья Баксанского райсуда А.Гергов Суд: Баксанский районный суд (Кабардино-Балкарская Республика) (подробнее) Судьи дела: Гергов А.М. (судья) (подробнее) Последние документы по делу: Приговор от 8 октября 2020 г. по делу № 1-101/2020 Приговор от 8 сентября 2020 г. по делу № 1-101/2020 Постановление от 18 февраля 2020 г. по делу № 1-101/2020 Приговор от 5 февраля 2020 г. по делу № 1-101/2020 Показать все документы по этому делу Судебная практика по: Контрабанда Судебная практика по применению норм ст. 200.1, 200.2, 226.1, 229.1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