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с 21 часа до 23 часов 19 минут 16 июля 2019 года, находился в &lt;адрес&gt; совместно с Потерпевший №1 и иными лицами, где у ФИО1, из корыстных побуждений, возник преступный умысел на открытое хищение принадлежащего Потерпевший №1 телефона марки «INOI 2 А1212». Реализуя задуманное, ФИО1, в вышеуказанный период, находясь по вышеназванному адресу, действуя из корыстных побуждений, открыто для Потерпевший №1 и иных лиц, присутствовавших в квартире, взял принадлежащий Потерпевший №1 телефон марки «INOI 2 А1212», стоимостью 4 000 рублей и понимая, что его действия обнаружены Потерпевший №1 и иными лицами, скрылся с места происшествия, распорядившись в дальнейшем похищенным по своему усмотрению, причинив тем самым Потерпевший №1 материальный ущерб в размере 4 000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Приказом начальника УМВД России по г.Калуге № л/с от 26 июля 2018 года Потерпевший №2 назначен на должность полицейского (водителя) мобильного взвода 1 роты отдельного батальона патрульно-постовой службы полиции УМВД России по г.Калуге, приказом начальника УМВД России по г.Калуге № л/с от 04 июня 2019 года Потерпевший №3 назначен на должность полицейского (водителя) мобильного взвода 1 роты отдельного батальона патрульно-постовой службы полиции УМВД России по &lt;адрес&gt;, и они являются представителями власти. В период с 17 часов 30 минут 14 августа 2019 года по 02 часов 15 августа 2019 года сотрудники полиции Потерпевший №2 и Потерпевший №3, являясь представителями власти, находясь в форменном обмундировании сотрудников полиции, осуществляли несение службы и у д.78 «а» по ул.Фридриха Энгельса г.Калуги ими был установлен факт совершения ФИО1 административного правонарушения. В связи с этим Потерпевший №2 и Потерпевший №3 потребовали от ФИО1 проследовать в ОП №1 УМВД России по г.Калуге для дальнейшего административного разбирательства и составления протокола по делу об административном правонарушении. После этого у ФИО1, не желавшего быть доставленным в отдел полиции и привлеченным к административной ответственности и осознававшего, что Потерпевший №2 и Потерпевший №3 являются сотрудниками полиции - представителями власти и находятся при исполнении своих должностных обязанностей, возник преступный умысел, направленный на их публичное оскорбление. Так, ФИО1, в период с 22 часов 45 минут до 23 часов 09 минут 14 августа 2019 года, находясь вблизи магазина «Пятерочка» по адресу: &lt;...&gt;, реализуя свой преступный умысел, действуя умышленно, осознавая, что Потерпевший №2 и Потерпевший №3 являются сотрудниками полиции - представителями власти и находятся при исполнении своих должностных обязанностей, из личной неприязни к последним, обусловленной принятием ими мер к его доставлению в отдел полиции и привлечению к административной ответственности, публично, в присутствии гражданских лиц, высказал в адрес Потерпевший №2 и Потерпевший №3 грубую нецензурную брань, унизив тем самым честь и достоинство каждого из них, как человека и представителя власти. Подсудимый ФИО1 заявил о согласии с предъявленным ему обвинением и ходатайствовал о постановлении приговора без проведения судебного разбирательства, пояснив, что он понимает существо обвинения; соглашается с обвинением в полном объеме, в том числе с фактическими обстоятельствами содеянного, формой вины, мотивами совершения деяний, юридической оценкой содеянного; осознает характер и последствия заявленного им ходатайства и постановления приговора без проведения судебного разбирательства; ходатайство он заявил своевременно, добровольно и после проведения консультации с защитником. Государственный обвинитель, потерпевшие и защитник подсудимого не возражали против удовлетворения ходатайства подсудимого о постановлении приговора без проведения судебного разбирательства. Наказание за каждое из преступлений, в совершении которых обвиняется ФИО1, не превышает 10 лет лишения свободы. Условия постановления приговора в особом порядке судебного разбирательства соблюдены. Изучив материалы дела, суд приходит к выводу о том, что обвинение, с которым согласился ФИО1, обоснованно, подтверждается доказательствами, собранными по уголовному делу, и квалифицирует его действия: - по первому эпизоду - по ч.1 ст. 161 УК РФ , как грабеж, то есть открытое хищение чужого имущества; - по второму эпизоду - по ст. 319 УК РФ , как публичное оскорбление представителя власти при исполнении им своих должностных обязанностей и в связи с их исполнением. При назначении наказания ФИО1 суд учитывает характер и степень общественной опасности ранее совершенных им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им преступлений, данные о личности виновного, а также влияние назначенного наказания на исправление осуждённого и на условия жизни его семьи. Подсудимый ФИО1 совершил преступления небольшой и средней тяжести, судим, на учете у врача психиатра не состоит, с 2015 года &lt;данные изъяты&gt;, с 2016 года состоит на учете &lt;данные изъяты&gt;, по предыдущему месту отбывания наказания администрацией ФКУ ИК-5 УФСИН России по Калужской области характеризуется удовлетворительно, по месту регистрации в целом характеризуется отрицательно. В качестве обстоятельств, смягчающих наказание ФИО1, суд признает признание им своей вины в совершённых преступлениях, состояние здоровья подсудимого. Объяснения ФИО1 по первому эпизоду от 17 июля 2019 года (т.1 л.д.50, 51-53), в которых он дает подробные показания об обстоятельствах совершенных преступлений и местонахождении похищенного имущества, суд расценивает в качестве явки с повинной и активного способствования розыску имущества, добытого в результате преступления, а поскольку похищенный телефон был возвращен указанными в объяснении ФИО1 лицами потерпевшему, суд признает также в качестве смягчающего наказание обстоятельства по первому эпизоду добровольное возмещение имущественного ущерба, причиненного в результате преступления. При этом суд не признает в качестве явки с повинной и активного способствования раскрытию и расследованию второго эпизода преступления имеющиеся в материалах уголовного дела объяснения ФИО1 от 23 августа 2019 года (т.1 л.д.66-68), поскольку данное преступление было совершено в условиях очевидности и какой-либо значимой информации, ранее неизвестной правоохранительным органам, в данных объяснениях не содержится. Установлено, что ФИО1 при совершении инкриминированных преступлений находился в состоянии опьянения, вызванном употреблением алкоголя. Однако предусмотренных законом оснований для признания указанного состояния подсудимого в момент совершения преступления отягчающим обстоятельством не имеется. В качестве обстоятельства, отягчающего наказание ФИО1 по каждому эпизоду преступлений, суд признает рецидив преступлений, предусмотренный ч.1 ст. 18 УК РФ . На основании изложенного, с учетом сведений о личности подсудимого ФИО1, конкретных обстоятельств совершенных преступлений, с целью восстановления социальной справедливости, исправления подсудимого, предупреждения совершения им новых преступлений, суд приходит к выводу о необходимости назначения ФИО1 наказания за совершение первого эпизода преступления в виде лишения свободы в условиях изоляции его от общества, за совершение второго эпизода преступления в виде исправительных работ, применяя при назначении наказания по каждому эпизоду преступлений положения ч.5 ст. , ч.2 ст. 68 УК РФ , и не находит оснований для назначения наказания за совершение каждого эпизода преступлений с применением положений ст.ст. , , 53.1 , ч.3 ст. Уголовного кодекса Российской Федерации, поскольку это, по мнению суда, не достигнет целей наказания. Оснований, препятствующих отбыванию подсудимым наказания в виде лишения свободы, судом не установлено. Суд назначает ФИО2 наказание на основании ч.2 ст. , 71 УК РФ , по совокупности преступлений, путем частичного сложения назначенных наказаний. С учетом фактических обстоятельств совершения подсудимым преступления, предусмотренного ч.1 ст. 161 УК РФ , и степени его общественной опасности, наличия смягчающих и отягчающего наказание обстоятельств, суд не находит оснований для изменения категория указанного преступления, за совершение которого осуждается подсудимый, на менее тяжкую, в соответствии с ч.6 ст. 15 УК РФ . На основании п.«в» ч.1 ст. Уголовного кодекса Российской Федерации, местом отбывания наказания ФИО1 суд назначает исправительную колонию строгого режима, поскольку в его действиях имеется рецидив преступлений и он ранее отбывал лишение свободы. Поскольку подсудимый ФИО1 осуждается к лишению свободы в условиях изоляции от общества, суд считает необходимым избранную ему меру пресечения в виде заключения под стражу до вступления приговора в законную силу оставить без изменения. Начало срока отбытия наказания ФИО1 следует исчислять со дня вступления настоящего приговора в законную силу, при этом зачёту в срок отбытия наказания подлежит период его нахождения под стражей с 14.01.2020 г. по день вступления настоящего приговора в законную силу включительно. Решая вопрос о вещественных доказательствах, суд руководствуется положениями ст. 81 УПК РФ . На основании изложенного, руководствуясь ст.307-309, 316 Уголовно-процессуального кодекса Российской Федерации, суд ПРИГОВОРИЛ: Признать ФИО1 виновным в совершении преступлений, предусмотренных ч.1 ст. , ст. Уголовного кодекса Российской Федерации, и назначить ему наказание: - по ч.1 ст. Уголовного кодекса Российской Федерации (первый эпизод) в виде лишения свободы на срок один год восемь месяцев; - по ст. Уголовного кодекса Российской Федерации (второй эпизод) в виде исправительных работ на срок шесть месяцев с удержанием в доход государства 10% из заработной платы осужденного. На основании ч.2 ст. , 71 УК РФ , по совокупности преступлений путем частичного сложения назначенных наказаний назначить ФИО1 наказание в виде лишения свободы на срок один год девять месяцев с отбыванием наказания в исправительной колонии строгого режима. Меру пресечения в отношении ФИО1 в виде заключения под стражу до вступления приговора в законную силу оставить без изменения. Срок отбывания наказания ФИО1 исчислять со дня вступления приговора в законную силу. В соответствии с п.«а» ч.3.1 ст. 72 УК РФ зачесть ФИО1 в срок отбытия наказания время его содержания под стражей с 14 января 2020 года по день вступления настоящего приговора в законную силу включительно из расчета один день содержания под стражей за один день отбывания наказания в исправительной колонии строгого режима. Вещественное доказательство по делу по вступлении приговора в законную силу - оптический диск с видеозаписями видеорегистратора «Дозор-77», - хранить при уголовном деле. Приговор может быть обжалован в Калужский областной суд с соблюдением требований ст.317 Уголовно-процессуального кодекса Российской Федерации в течение 10 суток со дня постановления, а осужденным, содержащимся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защитником, отказаться от защитника либо ходатайствовать перед судом о назначении защитника. Председательствующий судья М.А.Львов Суд: Калужский районный суд (Калужская область) (подробнее) Судьи дела: Львов М.А.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