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30.09.2013 Тальменским районным судом &lt;адрес&gt; по п.«а» ч.2 ст. 112 УК РФ к 2 годам 6 месяцам лишения свободы, условно, с испытательным сроком 2 года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Тальменским районным судом &lt;адрес&gt; по п.«а» ч.3 ст. , ст. 70 УК РФ (приговор от ДД.ММ.ГГГГ) к 3 годам 3 месяцам лишения свободы. Освободившегося ДД.ММ.ГГГГ по отбытии срока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мировым судьей судебного участка №&lt;адрес&gt; по п.«в» ч.2 ст. 115 УК РФ к 10 месяцам лишения свободы, условно, с испытательным сроком 2 года 6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и.о. мирового судьи судебного участка №&lt;адрес&gt; по ч.1 ст. 112 УК РФ к 1 году лишения свободы, условно, с испытательным сроком 2 года 6 месяцев, - осужден по ч.1 ст. , ч.4 ст. , ст. 70 УК РФ к наказанию в виде 1 года 4 месяцев лишения свободы в исправительной колонии строгого режима. Изложив содержание приговора, существо апелляционной жалобы, выслушав выступления адвоката Куимовой Л.А., поддержавшего доводы апелляционной жалобы, государственного обвинителя Скрябину Н.В. об оставлении приговора без изменения, УСТАНОВИЛ: Приговором мирового судьи судебного участка №&lt;адрес&gt; края от ДД.ММ.ГГГГ ФИО1 признан виновным в умышленном причинении потерпевшей С.Е.. средней тяжести вреда здоровью, не опасного для жизни человека и не повлекшего последствий, указанных в ст. 111 УК РФ , но вызвавшее длительное расстройство здоровья, при обстоятельствах подробно изложенных в приговоре и.о.мирового судьи. ФИО1 в судебном заседании вину признал. Дело рассмотрено мировым судьей в особом порядке принятия судебного решения по ходатайству обвиняемого. Содеянное ФИО1 квалифицировано по ч.1 ст. 112 УК РФ - умышленное причинение средней тяжести вреда здоровью, не опасного для жизни человека и не повлекшего последствий, указанных в ст. 111 УК РФ , но вызвавшего длительное расстройство здоровья. Не согласившись с приговором мирового судьи, адвокат Казанцева И.С. подала апелляционную жалобу, в которой просит приговор мирового судьи от ДД.ММ.ГГГГ изменить, назначить ему наказание с применением ст. 73 УК РФ , в виде условного осуждения. Выслушав мнения участников процесса, исследовав представленные материалы, обсудив доводы апелляционной жалобы, суд апелляционной инстанции приходит к следующим выводам. Вина подсудимого в инкриминируемом ему преступлении и квалификация его действий по существу в апелляционной жалобе не оспаривается и подтверждается собранными в ходе предварительного расследования доказательствами. Дело по ходатайству подсудимого рассмотрено в особом порядке принятия судебного решения. Все условия постановления приговора в указанном порядке соблюдены. С учетом того, что мировой судья рассмотрел дело в особом порядке, при полном признании вины подсудимым, и установил, что предъявленное обвинение нашло свое полное подтверждение и подтверждается собранными по делу доказательствами, мировым судьей правила ст. 307 УПК РФ соблюдены. Правовая оценка действий осужденного дана мировым судьей правильно по ч.1 ст. 112 УК РФ - умышленное причинение средней тяжести вреда здоровью, не опасного для жизни человека и не повлекшего последствий, указанных в ст. 111 УК РФ , но вызвавшего длительное расстройство здоровья. При назначении вида и меры наказания мировой судья, в соответствии со ст. 60 УК РФ учел характер и степень общественной опасности преступления и личность виновного, в том числе обстоятельства, смягчающие наказание. Суд принял во внимание, что совершенное ФИО1 преступление относится к категории небольшой тяжести против здоровья человека. Смягчающими наказание ФИО1 обстоятельствами мировой судья признал и учел: полное признание вины, раскаяние в содеянном, активное способствование раскрытию и расследованию преступления, трудоспособный возраст, занятость общественно-полезным трудом, наличие семьи, малолетнего ребенка, постоянного места жительства, оказание помощи гражданской жене в содержании и воспитании её трех малолетних детей, заболевание малолетнего ребенка. Обстоятельством, отягчающим наказание ФИО1, верно признано наличие в его действиях рецидива преступлений. Обсудив возможность назначения ФИО1 наказания, не связанного с лишением свободы, а также с применением ч.3 ст. , ст. , ст. 64 УК РФ , учитывая характер и степень общественной опасности совершенного преступления, личность подсудимого, который совершил преступление в период испытательного срока, назначенного приговором мирового судьи судебного участка №&lt;адрес&gt; от ДД.ММ.ГГГГ, мировой судья правильно не нашел оснований для применения положений указанных статей и назначения наказания, не связанного с лишением свободы. Наказание ФИО1 назначено в виде реального лишения свободы, так как восстановление социальной справедливости и предупреждение новых преступлений не может быть обеспечено при применении более мягких видов наказания, чем реальное лишение свободы. Наказание ФИО1 назначено в виде реального лишения свободы, так как его исправление и перевоспитание невозможно без изоляции от общества. В соответствии с п.«в» ч.1 ст. 58 УК РФ отбывание наказания в виде лишения свободы ФИО1 определено в исправительной колонии строгого режима. Таким образом, доводы апелляционной жалобы адвоката Казанцевой И.С. являются несостоятельными. Нарушений уголовно-процессуального и уголовного законов при рассмотрении дела не допущено. Суд находит приговор мирового судьи от ДД.ММ.ГГГГ законным, обоснованным, мотивированным, а назначенное ФИО1 наказание - справедливым и соразмерным содеянному. Руководствуясь ст.ст. 389.13 , 389.20 , 389.28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