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приговором Высокогорского районного суда Республики Татарстан по пункту «а» части 3 статьи Уголовного кодекса Российской Федерации (далее - УК РФ) (4 преступления) с применением части 3 статьи , статьи 73 УК РФ к лишению свободы сроком на 2 года условно с испытательным сроком на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приговором Лаишевского районного суда Республики Татарстан по пунктам «а, б, в» части 2 статьи ; пункту «а» части 3 статьи ; части 3 статьи , пункту «а» части 3 статьи 158 УК РФ с применением части 3 статьи , статьи 73 УК РФ к лишению свободы сроком на 3 года условно с испытательным сроком на 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приговором Московского районного суда г. Казани по части 1 статьи 318 УК РФ с применением статьи 73 УК РФ к лишению свободы сроком на 1 год 6 месяцев условно с испытательным сроком на 1 год 6 месяцев;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приговором Московского районного суда г. Казани по части 3 статьи , пункту «б» части 2 статьи 158 УК РФ (2 преступления) с применением части 2 статьи , статьи 73 УК РФ к лишению свободы сроком на 2 года 6 месяцев условно с испытательным сроком на 2 года 6 месяцев, - обвиняемого в совершении преступления, предусмотренного пунктом «а» части 3 статьи 158 УК РФ , У С Т А Н О В И Л: ДД.ММ.ГГГГ в период времени с ДД.ММ.ГГГГ до ДД.ММ.ГГГГ, действуя с прямым умыслом, направленным на тайное хищение чужого имущества, из корыстных побуждений, ФИО1, путем отжатия окна, незаконно проник в дом, расположенный на участке № &lt;адрес&gt;. Из вышеуказанного дома ФИО1 тайно похитил: - кулон в виде часов стоимостью 5 000 рублей; золотое кольцо с широкой вставкой овальной формы стоимостью 6 000 рублей; золотое обручальное кольцо стоимостью 9 000 рублей; серебряное обручальное кольцо стоимостью 700 рублей; золотое кольцо с орнаментом «&lt;данные изъяты&gt;» стоимостью 15 000 рублей; золотое кольцо с бриллиантом стоимостью 10000 рублей; золотое кольцо с одним камнем синего цвета (фианит) стоимостью 5 000 рублей; золотые серьги с камнем (фианит) стоимостью 10 000 рублей; золотые серьги с камнем (фианит) стоимостью 16 000 рублей; серебряное кольцо с одним камнем (фианит) стоимостью 1000 рублей; серебряное кольцо с 27 камнями (фианит) стоимостью 1000 рублей; серебряное кольцо с одним большим камнем (фианит) и 11 маленькими камнями (фианит) стоимостью 1 000 рублей; золотой кулон в виде лепестка стоимостью 5 000 рублей; золотые серьги с 4 камнями синего цвета (фианит) и тремя камнями белого цвета (фианит) стоимостью 6 000 рублей; золотые серьги с одним камнем зеленого цвета стоимостью 10 000 рублей; золотую широкую цепочку стоимостью 30 000 рублей; золотую тонкую цепочку стоимостью 5000 рублей; золотую тонкую цепочку стоимостью 5000 рублей; толстое золотое обручальное кольцо стоимостью 9 000 рублей; золотое кольцо с одним камнем (гранат) и 6 камнями (фианит) стоимостью 30 000 рублей; серебряное кольцо с одним большим камнем (фианит) и 14 маленькими камнями (фианит) стоимостью 1000 рублей; золотой кулон в виде сердца, состоящий из двух частей, на одной части которого написано «&lt;данные изъяты&gt;», а на второй части «&lt;данные изъяты&gt;», стоимостью 5 000 рублей; золотой кулон круглой формы с изображениями полумесяца мечети стоимостью 5 000 рублей; золотой кулон круглой формы с изображением звезды стоимостью 5 000 рублей; золотую цепочку (с повреждением в виде разрыва) стоимостью 3 000 рублей; - серебряную монету «&lt;данные изъяты&gt;» стоимостью 50 рублей; - видеорегистратор «&lt;данные изъяты&gt;» с коробкой, зарядным устройством и крепежным приспособлением, общей стоимостью 1000 рублей; - фотоаппарат «&lt;данные изъяты&gt;» стоимостью 15 000 рублей, с сумкой для фотоаппарата стоимостью 1 500 рублей, внутри сумки находились вспышка и щетка для чистки, которые материальной ценности не представляют; - сотовый телефон «&lt;данные изъяты&gt;» стоимостью 5 000 рублей; - монеты номиналом 2 рубля в количестве 55 штук, монеты номиналом 5 рублей в количестве 58 штук, монеты номиналом 1 рубль в количестве 51 штуки, монеты номиналом 10 рублей в количестве 123 штук, на общую сумму 1681 рубль; - золотое кольцо с двумя камнями (фианит) стоимостью 5000 рублей; золотой кулон овальной формы стоимостью 3 000 рублей; золотую тонкую цепочку стоимостью 5 000 рублей; - иностранную валюту в сумме 138 долларов США (по курсу Центрального банка России на ДД.ММ.ГГГГ стоимость 1 доллара составляет 65 рублей 23 копейки), на общую сумму 9001 рубль 74 копейки, принадлежащие ФИО17 После этого, ФИО1 с места преступления скрылся, распорядился похищенным по своему усмотрению, причинив потерпевшей ФИО2 №1 значительный материальный ущерб на общую сумму 244 932 рубля 74 копейки. Подсудимый ФИО1 вину в совершении преступления признал полностью и в судебном заседании показал, что ДД.ММ.ГГГГ он находился в Авиастроительном районе и проходя мимо одного дома, увидел открытое окно, открыл его и зашел в дом. В шкафу он нашел золото, взял телефон с фотоаппаратом, деньги из шкафчика, банку с монетами, положил все в пакет и ушел. Вечером, в машине на &lt;адрес&gt; его задержали сотрудники полиции, составили опись и увезли в отдел полиции, похищенными вещами он воспользоваться не успел. С суммой ущерба согласен. Суд находит установленной вину ФИО1 в содеянном совокупностью собранных по делу и исследованных в судебном заседании доказательств. В ходе судебного следствия были оглашены показания ФИО1, данные им на предварительном следствии, из которых следует, что ДД.ММ.ГГГГ примерно в ДД.ММ.ГГГГ, ФИО1, находясь на территории &lt;адрес&gt;, через окно проник в дом, где похитил шкатулку с ювелирными изделиями, среди которых были цепочки из металла желтого цвета, кольца из металла желтого цвета, кольца из металла серого цвета, несколько пар сережек из металла желтого цвета, несколько кулонов из металла желтого цвета. Также он похитил фотоаппарат «&lt;данные изъяты&gt;», денежные средства в сумме 138 долларов США, сотовый телефон «&lt;данные изъяты&gt;», кольцо из металла серого цвета, и денежные средства монетами, находящиеся в баночке из-под майонеза. Все похищенное имущество он сложил в полимерный пакет, через окно вышел из дома, и спрятал похищенное имущество в автомобиле «&lt;данные изъяты&gt;» с государственным номером №, находящийся между 25 и 27 домом по &lt;адрес&gt;. В этот же день вечером его задержали сотрудники полиции. Свою вину в совершенном преступлении признает полностью, в содеянном раскаивается, обязуется возместить ущерб в полном размере (т. 1, л.д. 113-116, 183-187, т. 2, л.д. 127-131). В заявлении потерпевшая ФИО2 №1 просит привлечь к уголовной ответственности неизвестное лицо, которое в период времени с ДД.ММ.ГГГГ по ДД.ММ.ГГГГ, находясь в доме, расположенном в &lt;адрес&gt;, садовый участок 171, похитило принадлежавшие ей золотые украшения, сотовый телефон, фотоаппарат, денежные средства, причинив ей значительный материальный ущерб на сумму 190 тысяч рублей и 1030 долларов (т. 1, л.д. 4). Из показаний потерпевшей ФИО2 №1, данных ей в судебном заседании и оглашенных в ходе судебного следствия следует, что ДД.ММ.ГГГГ примерно в ДД.ММ.ГГГГ она выехала из дома по адресу &lt;адрес&gt;. В ДД.ММ.ГГГГ вернувшись домой, она обнаружила беспорядок, вещи из шкафов были раскиданы, она позвонила мужу Свидетель №3 и сообщила о произошедшем. После приезда сотрудников полиции, в ходе осмотра места происшествия она обнаружила, что из дома пропала шкатулка из металла белого цвета с цветочным орнаментом на поверхности, внутри которой находились: три золотые цепочки каждая стоимостью 5 000 рублей, плетения типа «ромба», типа «восьмерки» и типа «ноны»; одна золотая цепочка плетения типа «LOVE» стоимостью 30 000 рублей; шесть золотых колец общей стоимостью 45 000 рублей; одно кольцо с орнаментом «версаче», с алмазным напылением, второе из желтого и красного золота с маленьким бриллиантом, третье толстое в форме овала, четвертое с камнем из синего цвета, пятое с камнем хамелеон, шестое кольцо вспомнить не может, но опознает; золотые детские серьги с синим фианитом, стоимостью 6 000 рублей; золотые детские серьги с гранатом, стоимостью 10 000 рублей; три пары золотых сережек общей стоимостью 36 000 рублей; золотой кулон в виде часов, стоимостью 5000 рублей; золотой кулон в виде лепестка стоимостью 3 000 рублей; золотой кулон овальной формы стоимостью 3 000 рублей; золотое обручальное кольцо стоимостью 9 000 рублей; три серебряных кольца каждое стоимостью 1 000 рублей; толстое золотое обручальное кольцо, которое она оценивает на сумму 9000 рублей; золотое кольцо с одним камнем (гранат) и 6 камнями (фианит), которое она оценивает на сумму 30000 рублей; серебряное кольцо с одним большим камнем (фианит) и 14 маленькими камнями (фианит), которое она оценивает на сумму 1000 рублей; золотой кулон в виде сердца, состоявший из двух частей: на одной части которого написано «Lo», а на второй части «Ve», который оценивает на сумму 5 000 рублей; золотой кулон круглой формы с изображениями полумесяца мечети, на полумесяце имеются арабские иероглифы, которое оценивает на сумму 5 000 рублей; золотой кулон круглой формы с изображением звезды, который она оценивает на сумму 5 000 рублей; золотая цепочка (имеет повреждение в виде разрыва), которую оценивает на сумму 3 000 рублей; золотое кольцо с двумя камнями (фианит), цвет камней переливался с зеленого на фиолетовый, которое оценивает на сумму 5000 рублей; золотой кулон овальной формы, который оценивает на сумму 3 000 рублей; золотая тонкая цепочка, которую оценивает на сумму 5000 рублей. Также пропал фотоаппарат марки «SONY» в корпусе серебристого цвета, который с учетом износа оценивает в 15 000 рублей; чехол - сумка стоимостью 1 500 рублей и денежные средства в сумме 138 долларов США; сотовый телефон марки «Meizu», который с учетом износа оценивает в 5 000 рублей; обручальное серебряное кольцо мужа, которое оценивает в 500 рублей; баночка из-под майонеза, в которой находились денежные средства десятирублевыми монетами примерно в общей сумме 3000 рублей; видеорегистратор «Vehicle Blackbox DVR» с коробкой, зарядным устройством и крепежным приспособлением, который в настоящее время оценивает на сумму 1 000 рублей; серебряная монета «Рубль 1898 г.», которую оценивает на сумму 50 рублей. Из видеозаписи с камеры видеонаблюдения с соседнего &lt;адрес&gt;, она опознала мужчину, которого видела возле своего дома перед отъездом. В настоящее время следователем ей возвращено похищенное имущество, из которого не хватает: золотого кольца с двумя камнями (фианит), цвет камней переливался с зеленого на фиолетовый, который она оценивает на сумму 5000 рублей; золотого кулона овальной формы, который она оценивает на сумму 3 000 рублей; золотой тонкой цепочки, которую она оценивает на сумму 5 000 рублей. ФИО2 №1 показала, что ей был причинен значительный материальный ущерб на общую сумму 244 932 рубля 74 копейки, в настоящее время не вернули имущество на сумму 13 000 рублей (т. 1, л.д. 30-34, 140-144, т. 2, л.д. 108-110). В расписке потерпевшая ФИО2 №1 указала, что следователем ей возвращено: часть похищенных золотых и серебряных украшений, серебряная монета «&lt;данные изъяты&gt;», видеорегистратор «&lt;данные изъяты&gt;» с коробкой, зарядным устройством и крепежным приспособлением, фотоаппарат «&lt;данные изъяты&gt;» с сумкой, внутри сумки находятся вспышка и щетка для чистки, сотовый телефон «&lt;данные изъяты&gt;», 138 долларов США, монеты номиналом 2 рубля в количестве 55 штук, монеты номиналом 5 рублей в количестве 58 штук, монеты номиналом 1 рубль в количестве 51 штуки, монеты номиналом 10 рублей в количестве 123 штук (т. 1, л.д. 139). Согласно показаний свидетеля Свидетель №3, данных им в судебном заседании и оглашенных в ходе судебного следствия следует, что ДД.ММ.ГГГГ около 16 часов 10 минут ему на сотовый телефон позвонила супруга ФИО2 №1 и сообщила, что в доме полный беспорядок, их ограбили. Приехав домой по адресу: &lt;адрес&gt;, вместе с сотрудниками полиции они зашли домой и обнаружили в доме беспорядок, обнаружили пропажу некоторых вещей, а именно: - золотого кулона круглой формы с изображениями полумесяца, мечети, на полумесяце имеются арабские иероглифы; золотого кулона круглой формы с изображением звезды; золотой цепочки (имеет повреждение в виде разрыва); серебряной монеты «Рубль 1898 г.»; золотого кольца с двумя камнями (фианит), цвет камней переливался с зеленого на фиолетовый; золотого кулона овальной формы; золотой тонкой цепочки; кулона в виде часов; золотого кольца с широкой вставкой овальной формы; золотого обручального кольца; серебряного обручального кольца мужа; золотого кольца с орнаментом «&lt;данные изъяты&gt;»; золотого кольца с бриллиантом; золотого кольца с одним камнем синего цвета (фианит); золотых сережек с камнем (фианит); золотых сережек с камнем (фианит); серебряного кольца с одним камнем (фианит); серебряного кольца с 27 камнями (фианит); серебряного кольца с одним большим камнем (фианит) и 11 маленькими камнями (фианит); золотого кулона в виде лепестка; золотых серег с 4 камнями синего цвета (фианит) и тремя камнями белого цвета (фианит); золотых серег с одним камнем зеленого цвета; золотой широкой цепочки; золотой тонкой цепочки; золотой тонкой цепочки; толстого золотого обручального кольца; золотого кольца с одним камнем (гранат) и 6 камнями (фианит); серебряного кольца с одним большим камнем (фианит) и 14 маленькими камнями (фианит); золотого кулона в виде сердца, состоящий из двух частей на одной части которого написано «&lt;данные изъяты&gt;», а на второй части «&lt;данные изъяты&gt;»; золотого кулона круглой формы с изображениями полумесяца, мечети, на полумесяце имеется арабские иероглифы; золотого кулона круглой формы с изображением звезды; золотой цепочки (имеет повреждение в виде разрыва); - серебряной монеты «&lt;данные изъяты&gt;»; - видеорегистратора «&lt;данные изъяты&gt;», с коробкой, зарядным устройством и крепежным приспособлением; - фотоаппарата «&lt;данные изъяты&gt;» с сумкой, внутри сумки находятся вспышка и щетка для чистки; сотового телефона «&lt;данные изъяты&gt;»; - 138 долларов США; монет номиналом 2 рубля в количестве 55 штук, монет номиналом 5 рублей в количестве 58 штук, монет номиналом 1 рубль в количестве 51 штуки, монет номиналом 10 рублей в количестве 123 штук. В настоящее время из похищенного имущества не хватает: - золотого кольца с двумя камнями (фианит), цвет камней переливался с зеленого на фиолетовый; золотого кулона овальной формы; золотой тонкой цепочки. У них было похищено имущество всего на общую сумму 244 932 рубля 74 копейки, что является значительным ущербом, возвращено имущество на сумму 222 931 рубль и 138 долларов США, в настоящее время не возвращено имущество на сумму 13 000 рублей. Их сосед Свидетель №2 предложил им просмотреть его камеры видеонаблюдения, предоставил сотрудникам полиции копию данной видеозаписи, в ходе просмотра которой удалось установить молодого человека, которого впоследствии задержали, и нашли у него похищенные вещи (т. 2, л.д. 87-89). Свидетель Свидетель №2 в судебном заседании показал, что ДД.ММ.ГГГГ вечером он возвращался с работы, и заметил возле соседского дома ФИО14 много людей и сотрудников полиции. Узнав о случившейся краже, он предложил сотрудникам полиции посмотреть записи с камер видеонаблюдения, установленных на его доме. На записях они увидели неизвестного человека, который вел себя странно, и на записи со следующего дня также был этот человек в одной и той же одежде, лицо было видно на камере. По просьбе сотрудников полиции он скопировал данные видеозаписи и передал сотрудникам полиции. Свидетель ФИО3 в судебном заседании показала, что ФИО1 является её сыном, характеризует его с положительной стороны. Из оглашенных с согласия сторон показаний свидетеля Свидетель №5 следует, что ДД.ММ.ГГГГ в ОП №1 «Авиастроительный» УМВД России по г. Казани поступило письменное заявление от ФИО2 №1 по факту кражи её имущества из дома, на территории участка №, расположенного в &lt;адрес&gt;. В ходе проведенных ОРМ, у гражданина Свидетель №2 была изъята видеозапись с камер видеонаблюдения, установленных на его участке № &lt;адрес&gt;. При просмотре данной видеозаписи, было установлено, лицо похожее на ФИО1, который ДД.ММ.ГГГГ был задержан и доставлен в ОП №1 Авиастроительный по г. Казани для проверки его на причастность к совершению данного преступления. Впоследствии ФИО1 признался в совершении данного преступления. В ходе задержания в автомашине «&lt;данные изъяты&gt;» с государственным номером № и в ходе проведения обысков по адресам проживания ФИО1, были обнаружены предметы и вещи, похищенные из дома ФИО2 №1 (т. 2, л.д. 82-83). Из оглашенных с согласия сторон показаний свидетеля Свидетель №1 следует, что он ранее иногда покупал у ФИО1 бытовую технику, о их происхождении у него не спрашивал. В начале мая 2019 года, к нему приехал ФИО1, сказал, что ему негде ночевать, и Свидетель №1 передал ему ключи от своего автомобиля «&lt;данные изъяты&gt;» с государственным номером №. ДД.ММ.ГГГГ ему позвонил ФИО1 и сказал, что у него есть золото, доллары, но не сказал в каком количестве, и где он их взял. Вечером Свидетель №1 подъехал на парковку возле &lt;адрес&gt;, и увидел сотрудников полиции возле своего автомобиля «&lt;данные изъяты&gt;», сразу понял, что что-то случилось. От сотрудников полиции он узнал, что ФИО1 задержали по подозрению в краже. Свидетель №1 предположил, что ФИО1 задержали за кражу золота, про которое он ему рассказал по телефону (т. 2, л.д. 77-80). Из оглашенных с согласия сторон показаний свидетеля Свидетель №4 следует, что ФИО1 неоднократно занимал у него деньги в долг, в последующем ФИО1 частично возвращал долг деньгами или передавал ему в счет долга различную бытовую технику, о том, что вещи краденные, он не знал. Данная бытовая техника у него была изъята в ходе обыска ДД.ММ.ГГГГ. О том, что ФИО1 совершил кражу, ничего не знает (т. 1, л.д. 174; т. 2, л.д. 105-107). Вина ФИО1 подтверждается и другими исследованными в судебном заседании письменными материалами уголовного дела, а именно: - сообщением «02» КУСП № от ДД.ММ.ГГГГ, согласно которому в дежурную часть ОП №1 «Авиастроительный» по г. Казани обратилась ФИО2 №1 и сообщила, что в дом, расположенный в &lt;адрес&gt; проникли, замок не взломан, возможно похищены украшения (т. 1, л.д. 3); - протоколом осмотра места происшествия от ДД.ММ.ГГГГ с фототаблицей, где зафиксировано место совершения преступления: дом в &lt;адрес&gt;, садовый участок №, в ходе которого изъяты: 1 след обуви на 1 л.л., 2 шкатулки со следами биологического происхождения, следы орудия взлома, след обуви на 1 л.л., следы рук на 2 л.л. 3 темную дактилопленку (т. 1, л.д. 5-13); - протоколом осмотра места происшествия от ДД.ММ.ГГГГ с фототаблицей, где зафиксировано место совершения преступления: автомобиль «&lt;данные изъяты&gt;» с государственным номером №, в ходе которого изъяты: денежные средства, украшения, монеты, бытовая техника, сотовые телефоны, сим-карты и другое многочисленное имущество, указанное в вышеуказанном протоколе (т. 1, л.д. 17-24); - протоколом изъятия, согласно которому, ДД.ММ.ГГГГ в помещении &lt;адрес&gt;, у гражданина Свидетель №2 была изъята видеозапись с камер видеонаблюдения (т. 1, л.д. 15); - заключением трасологической судебной экспертизы № от ДД.ММ.ГГГГ, согласно которой след наибольшим размером 110х80мм, откопированный на темную дактилопленку размером 150х103 мм, следы наибольшим размером 120х15мм, откопированные на ленту размером 152х86 мм, оставлены подошвой обуви, пригодны лишь для установления групповой принадлежности обуви их оставившей, а для идентификации они не пригодны и могли быть оставлены подметочной частью подошвы обуви, принадлежавшей подозреваемому ФИО1, или другой, имеющей аналогичные характеристики группового значения (т. 1, л.д. 92-96); - заключением трасологической судебной экспертизы № от ДД.ММ.ГГГГ, согласно которой на темной дактилопленке размером 40х60мм, откопировано два следа материи наибольшими размерами 15х8мм, 12х15мм, не пригодны для идентификации объекта их оставившего, а пригодны только для определения групповой принадлежности объекта и мог быть оставлены представленной на исследование парой перчаток (на правую и левую руки), либо иным изделием (изготовленным из вязанного полотна – трикотаж и на одной из поверхностей которого имеется защитное точеное полимерное покрытие), имеющего аналогичные конструктивно – размерные характеристики (т. 1, л.д. 103-106). Факт совершения преступления в судебном заседании достоверно установлен признательными показаниями подсудимого ФИО1, показаниями потерпевшей, свидетелей, оглашенными показаниями свидетелей, исследованными материалами уголовного дела и не оспаривается подсудимым и его защитником. Действия ФИО1 суд квалифицирует по пункту «а» части 3 статьи 158 УК РФ , как кража, то есть тайное хищение чужого имущества, совершенная с причинением значительного ущерба гражданину, с незаконным проникновением в жилище. При назначении наказания суд руководствуется положениями статей , 60 УК РФ , учитывает характер и степень общественной опасности преступления, все обстоятельства дела, данные о личности подсудимого, влияние наказания на исправление подсудимого и условия жизни его семьи, состояние здоровья подсудимого, состояние здоровья его близких родственников. Смягчающими наказание обстоятельствами суд признает: полное признание вины, раскаяние в содеянном, частичный возврат следователем похищенного имущества, состояние его здоровья и его близких родственников, наличие малолетнего ребенка, удовлетворительную характеристику с места жительства, положительную характеристику от родственников. Отягчающих обстоятельств судом не установлено. Исходя из характера и степени общественной опасности преступления, относящегося к категории тяжких, данных о личности подсудимого, а также иных конкретных обстоятельств дела, суд считает, что достижение целей уголовного наказания ФИО1, определенные в статье 43 УК РФ , исправление подсудимого возможно путем назначения ему наказания в виде реального лишения свободы. С учетом всех фактических обстоятельств дела, степени общественной опасности преступления, обстоятельств его совершения и других конкретных обстоятельств, суд полагает, что оснований для применения к действиям ФИО1 положений части 6 статьи , статьи 73 УК РФ , назначения ему более мягкого и дополнительного наказания, не имеется. В соответствии с пунктом «б» части 1 статьи 58 УК РФ , отбывание лишения свободы ФИО1 следует назначить в исправительной колонии общего режима. Принимая во внимание все фактические обстоятельства дела и личность подсудимого, суд полагает необходимым отменить условные осуждения ФИО1 по приговорам: Высокогорского районного суда Республики Татарстан ДД.ММ.ГГГГ, Лаишевского районного суда Республики Татарстан ДД.ММ.ГГГГ, Московского районного суда г. Казани от ДД.ММ.ГГГГ и от ДД.ММ.ГГГГ, и назначить окончательное наказание с применением статьи 70 УК РФ . При этом суд, в совокупности с другими обстоятельствами дела учитывает то, что преступление подсудимым совершено в период испытательного срока условного осуждения по вышеуказанным приговорам, преступление является умышленным, оно совершено спустя несколько месяцев после вступления предыдущих приговоров в законную силу, но подсудимый доверие суда не оправдал, продолжил совершать преступления. Меру пресечения ФИО1 в виде содержания под стражей до вступления приговора в законную силу, оставить без изменения. Согласно части 1 статьи 131 УПК РФ ,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 В ходе судебного заседания в защиту интересов подсудимого ФИО1 участвовал защитник по назначению суда, которому из средств федерального бюджета выплачено вознаграждение. Сумма, подлежащая оплате адвокату, составляет 3750 рублей и подлежит взысканию с ФИО1 в доход государства, поскольку в ходе судебного заседания ФИО1 не возражал участию адвоката по назначению, ему разъяснены положения статей , 132 УПК РФ , в соответствии с которыми суммы, выплаченные за оказание юридической помощи в случае участия адвоката по назначению, суд вправе взыскать с осужденного. ФИО1 в силу своего возраста и состояния здоровья трудоспособен, инвалидности не имеет, во время отбывания и после отбытия наказания не исключена возможность устроиться на работу, а также взыскание процессуальных издержек может быть обращено на его будущие доходы или имущество. Гражданского иска по делу не заявлено. Судьбу вещественных доказательств необходимо разрешить в соответствии с положениями статей , 82 УПК РФ . На основании изложенного, руководствуясь статьями - , - , - , 313 УПК РФ , суд ПРИГОВОРИЛ: признать ФИО1 виновным в совершении преступления, предусмотренного пунктом «а» части 3 статьи 158 УК РФ и назначить ему наказание в виде лишения свободы сроком на 01 (один) год 06 (шесть) месяцев. В соответствии с частью 5 статьи УК РФ, условное осуждение ФИО1 по приговорам: Высокогорского районного суда Республики Татарстан ДД.ММ.ГГГГ, Лаишевского районного суда Республики Татарстан ДД.ММ.ГГГГ, Московского районного суда г. Казани от ДД.ММ.ГГГГ и от ДД.ММ.ГГГГ отменить. На основании статьи 70 УК РФ , по совокупности приговоров, путем частичного присоединения к вновь назначенному наказанию, не отбытой части наказаний, назначенных по приговорам: Высокогорского районного суда Республики Татарстан ДД.ММ.ГГГГ, Лаишевского районного суда Республики Татарстан ДД.ММ.ГГГГ, Московского районного суда г. Казани от ДД.ММ.ГГГГ и от ДД.ММ.ГГГГ, и окончательно ФИО1 назначить наказание в виде лишения свободы сроком на 04 (четыре) года 06 (шесть) месяцев с отбыванием наказания в исправительной колонии общего режима. Срок отбывания наказания исчислять с момента вступления приговора в законную силу. Зачесть ФИО1 в срок назначенного наказания, время содержания его под стражей с ДД.ММ.ГГГГ до вступления приговора в законную силу в соответствии с пунктом «б» части 3.1 статьи 72 УК РФ (в редакции Федерального закона от ДД.ММ.ГГГГ № 186-ФЗ) из расчета один день содержания под стражей за полтора дня отбывания наказания в исправительной колонии общего режима. Меру пресечения ФИО1 в виде содержания под стражей до вступления приговора в законную силу, оставить без изменения. Взыскать с ФИО1 в счет федерального бюджета Российской Федерации процессуальные издержки, связанные с расходами на вознаграждение адвокату в размере 3750 (трех тысяч семисот пятидесяти) рублей. Вещественные доказательства: - денежную купюру номиналом 100 долларов США, денежную купюру номиналом 20 долларов США, денежную купюру номиналом 10 долларов США, денежную купюру номиналом 5 долларов США, денежную купюру номиналом 1 доллар США, денежную купюру номиналом 1 доллар США, денежную купюру номиналом 1 доллар США, сотовый телефон «&lt;данные изъяты&gt;», фотоаппарат «&lt;данные изъяты&gt;», монету номиналом рубль 1898 г., цепочку из металла желтого цвета длиной примерно 45,5 см., обручальное кольцо из металла белого цвета, кольцо из металла белого цвета с 14 маленькими камнями белого цвета и одним большим камнем белого цвета, кольцо из металла белого цвета с одним камнем белого цвета, кольцо из металла белого цвета с 27 камнями белого цвета, кольцо из металла белого цвета с 11 маленькими камнями белого цвета и одним большим камнем белого цвета, кольцо из металла желтого цвета с овальной вставкой, обручальное кольцо из металла желтого цвета, обручальное кольцо из металла желтого цвета, кольцо из металла желтого цвета с одним камнем белого цвета, кольцо из металла желтого цвета с одним камнем синего цвета, кольцо из металла желтого цвета с 6 камнями белого цвета и одним камнем темно-красного цвета, кольцо из металла желтого цвета с узорами в виде уголков, серьги из камня желтого цвета с камнями белого цвета, серьги из металла желтого цвета с тремя камнями белого цвета и четырьмя камнями синего цвета, кулон из металла желтого цвета в виде сердца с надписью «&lt;данные изъяты&gt;», кулон из метала желтого цвета с изображением полумесяца и мечети, кулон из металла желтого цвета в виде листа дерева, кулон из металла желтого цвета в виде циферблата, кулон из метала желтого цвета с изображением звезды, серьги из металла желтого цвета с камнем зеленого цвета, серьги из металла желтого цвета с камнем белого цвета, цепочку из металла желтого цвета длиной примерно 44 см., цепочку из металла желтого цвета длиной примерно 48 см., цепочку из металла желтого цвета длиной при-мерно 42,5 см., монеты номиналом 2 рубля в количестве 55 штук, монеты номиналом 5 рублей в количестве 58 штук, монеты номиналом 1 рубль в количестве 51 штуки, коробку от видеорегистратора «&lt;данные изъяты&gt;», видеорагистратор «&lt;данные изъяты&gt;» с зарядным устройством и системой крепления, шкатулку, возвращенные на ответственное хранение потерпевшей ФИО2 №1 (т. 1, л.д. 132-133, 136-137, 139) – оставить у потерпевшей по принадлежности; - сотовый телефон «&lt;данные изъяты&gt;», фирменную коробку с квадрокоптером, телевизор «&lt;данные изъяты&gt;», телевизор «&lt;данные изъяты&gt;», дрель «&lt;данные изъяты&gt;» и перфоратор «&lt;данные изъяты&gt;», торцовый гаечный ключ, отвертку с полимерной черной ручкой и крестообразным шлицем размерами примерно 18,5 см., отвертку с прорезиненной ручкой красного и черного цветов и с прямым шлицем размерами примерно 26,5 см., отвертку с прорезиненной ручкой красного и черного цветов и с крестообразным шлицем размерами примерно 20,5 см., отвертку с прорезиненной ручкой желтого и черного цветов и с крестообразным шлицем размерами примерно 20 см., отвертку с ручкой из комбинированного полимерного материала и металла и с прямым шлицем размерами примерно 21 см., пассатижи – находящиеся в камере хранения вещественных доказательств ОП № 1 «Авиастроительный» УМВД России по г. Казани (т. 1, л.д. 151-152, 153-154) – хранить в камере хранения вещественных доказательств ОП № 1 «Авиастроительный» УМВД России по г. Казани до установления собственников данного имущества; - копии документов на автомашину «&lt;данные изъяты&gt;» с государственным номером № (т. 2, л.д. 81); DVD диск (т. 2, л.д. 102, 103-104) - хранить в материалах уголовного дела; - сейф – пакет № внутри которого находится 3 темные дактилопленки, две липкие ленты со следами рук 3 темные дактилопленки, первоначальную упаковку, прилагаемые к заключению эксперта №, самодельный бумажный конверт внутри которого находится темная дактилопленка со следами обуви, липкую ленту со следами обуви, первичную упаковку, прилагаемые к заключению эксперта № от ДД.ММ.ГГГГ - находящиеся в камере хранения вещественных доказательств ОП № 1 «Авиастроительный» УМВД России по г. Казани (т. 2, л.д. 102, 103-104) – после вступления приговора в законную силу, уничтожить. Приговор может быть обжалован в апелляционном порядке в Верховный Суд Республики Татарстан в течение 10 суток со дня его провозглашения, а осужденным в тот же срок после вручения копии приговора, через Авиастроительный районный суд г. Казани. В случае подачи апелляционной жалобы осужденный вправе ходатайствовать об участии в судебном заседании суда апелляционной инстанции, поручать осуществление своей защиты избранному им защитнику либо ходатайствовать о назначении защитника, о чем он должен указать в жалобе либо в отдельном ходатайстве. Судья: (подпись) Копия верна: Судья: А.В. Гимранов Суд: Авиастроительный районный суд г. Казани (Республика Татарстан ) (подробнее) Судьи дела: Гимранов А.В. (судья) (подробнее) Последние документы по делу: Постановление от 5 ноября 2020 г. по делу № 1-44/2020 Постановление от 22 сентября 2020 г. по делу № 1-44/2020 Приговор от 8 сентября 2020 г. по делу № 1-44/2020 Приговор от 14 июля 2020 г. по делу № 1-44/2020 Приговор от 13 июля 2020 г. по делу № 1-44/2020 Приговор от 1 июля 2020 г. по делу № 1-44/2020 Приговор от 21 мая 2020 г. по делу № 1-44/2020 Приговор от 21 мая 2020 г. по делу № 1-44/2020 Приговор от 20 мая 2020 г. по делу № 1-44/2020 Приговор от 17 мая 2020 г. по делу № 1-44/2020 Приговор от 26 февраля 2020 г. по делу № 1-44/2020 Приговор от 18 февраля 2020 г. по делу № 1-44/2020 Приговор от 17 февраля 2020 г. по делу № 1-44/2020 Постановление от 7 февраля 2020 г. по делу № 1-44/2020 Приговор от 2 февраля 2020 г. по делу № 1-44/2020 Приговор от 4 января 2020 г. по делу № 1-44/2020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