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ст. 158 ч.2 п.п. «б,в» УК РФ на основании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ФИО1 - подписку о невыезде и надлежащем поведении отменить по вступлению приговора суда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- &lt;данные изъяты&gt;-оставить по принадлежности потерпевшей ФИО2 №1, - &lt;данные изъяты&gt; - уничтожить по вступлению в законную силу постановления суда. Постановление может быть обжаловано в Хабаровский краевой суд в течение 10 суток со дня его вынесения. Судья Фроленкова Е.Е. _______________ Суд: Нанайский районный суд (Хабаровский край) (подробнее) Судьи дела: Фроленкова Елена Евгеньевна (судья) (подробнее) Последние документы по делу: Апелляционное постановление от 2 сентября 2021 г. по делу № 1-22/2020 Апелляционное постановление от 25 января 2021 г. по делу № 1-22/2020 Приговор от 28 июля 2020 г. по делу № 1-22/2020 Приговор от 19 мая 2020 г. по делу № 1-22/2020 Постановление от 7 мая 2020 г. по делу № 1-22/2020 Приговор от 23 апреля 2020 г. по делу № 1-22/2020 Приговор от 25 февраля 2020 г. по делу № 1-22/2020 Постановление от 18 февраля 2020 г. по делу № 1-22/2020 Приговор от 10 февраля 2020 г. по делу № 1-22/2020 Приговор от 16 января 2020 г. по делу № 1-22/2020 Постановление от 13 января 2020 г. по делу № 1-22/2020 Постановление от 9 января 2020 г. по делу № 1-22/2020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