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14.03.2019 г. по приговору Мысковского городского суда Кемеровской области по ч. 1 ст. 157 УК РФ к 5 месяцам лишения свободы с применением ст. 73 УК РФ условно с испытательным сроком 1 год, продлённым на 1 месяц,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18.11.2019 г. по приговору Мысковского городского суда Кемеровской области по п. «в» ч. 2 ст. 158 УК РФ к 1 году 6 месяцам лишения свободы с применением ст. 73 УК РФ условно с испытательным сроком 1 год 6 месяцев, обвиняемой в совершении преступления, предусмотренного п. «з» ч. 2 ст. 111 УК РФ , УСТАНОВИЛ: Подсудимая ФИО7 совершила умышленное причинение тяжкого вреда здоровью, опасного для жизни человека, совершённое с применением предмета, используемого в качестве оружия, при следующих обстоятельствах. 05 октября 2019 г. около 18 часов 30 минут ФИО7, будучи в состоянии алкогольного опьянения, находясь в квартире &lt;адрес&gt;, в ходе возникшей ссоры с Потерпевший №1, на почве сложившихся личных неприязненных отношений, умышленно, с целью причинения потерпевшему Потерпевший №1 телесных повреждений, имеющимся у неё при себе ножом, используя его в качестве предмета, используемого в качестве оружия, применив который, нанесла Потерпевший №1 один удар в область грудной клетки слева. В результате преступных действий ФИО7 потерпевшему Потерпевший №1 согласно заключению судебно-медицинского эксперта от 30.10.2019 г. № 348 было причинено: &lt;данные изъяты&gt;, которое по признаку причинения опасного для жизни вреда здоровью квалифицируется как тяжкий вред здоровью. При ознакомлении с материалами уголовного дела ФИО7 заявила ходатайство о рассмотрении дела в особом порядке. Подсудимая ФИО7 в судебном заседании согласилась с предъявленным ей обвинением в полном объёме и поддержала своё заявленное при ознакомлении с материалами уголовного дела ходатайство о рассмотрении уголовного дела в отношении неё в особом порядке. Защитник поддерживает её ходатайство. Потерпевший Потерпевший №1 согласен на особый порядок. Государственный обвинитель не возражает против заявленного подсудимой ходатайства. Суд рассматривает уголовное дело в отношении ФИО7 без проведения судебного разбирательства, поскольку подсудимая полностью согласна с предъявленным ей обвинением, осознаёт характер и последствия заявленного ею при ознакомлении с материалами дела ходатайства о рассмотрении дела в особом порядке судебного разбирательства, это ходатайство заявлено ей добровольно, после консультации с защитником, наказание за преступление, в совершении которого обвиняется ФИО7, не превышает десяти лет лишения свободы, подсудимая является совершеннолетней. Согласно требованиям ч. 7 ст. 316 УПК РФ суд приходит к выводу, что обвинение, с которым согласилась подсудимая ФИО7, обоснованно и подтверждается доказательствами, собранными по уголовному делу. Действия подсудимой ФИО7 суд квалифицирует по п. «з» ч. 2 ст. 111 УК РФ как умышленное причинение тяжкого вреда здоровью, опасного для жизни человека, совершённое с применением предмета, используемого в качестве оружия. При назначении наказания подсудимой ФИО7 суд в соответствии с ч. 3 ст. 60 УК РФ учитывает характер и степень общественной опасности совершенного ею преступления, личность подсудимой, наличие обстоятельств, смягчающих наказание, влияние назначенного наказания на её исправление и условия её жизни и жизни её семьи. Подсудимая ФИО7 материалами уголовного дела характеризуется в целом удовлетворительно. ФИО7 на учёте врача - психиатра и врача – нарколога не состоит (л.д. 85, 86), по месту жительства и по последнему месту работы характеризуется положительно (л.д. 97 – 99). С ФИО7 проживают двое малолетних детей, ФИО2, ДД.ММ.ГГГГ г.р., ФИО3, ДД.ММ.ГГГГ г.р. В отношении малолетнего ребёнка ФИО4, ДД.ММ.ГГГГ г.р., по решению суда от ДД.ММ.ГГГГ ФИО7 лишена родительских прав (л.д. 92 – 94). Малолетняя дочь ФИО7 – ФИО5, ДД.ММ.ГГГГ г.р., находится под опекой матери подсудимой, ФИО6, на основании заявления ФИО7 (л.д. 95). Смягчающими наказание подсудимой ФИО7 обстоятельствами суд считает полное признание ею вины, раскаяние в содеянном, активное способствование расследованию преступления, выразившееся в даче правдивых и полных показаний об обстоятельствах произошедшего, в том числе при проверке показаний на месте (л.д. 100 – 106), оказание ФИО7 первой помощи потерпевшему непосредственно после совершения преступления, действия ФИО7, направленные на заглаживание вреда, причиненного потерпевшему, выразившиеся в осуществлении за ним ухода в период нахождения на стационарном лечении, беременность ФИО7 (л.д. 181), наличие у ФИО7 малолетних детей (л.д. 89 – 90), молодой возраст подсудимой, примирение с потерпевшим, мнение потерпевшего о смягчении ФИО7 наказания. Отягчающие наказание подсудимой ФИО7 обстоятельства суд по делу не установил. Несмотря на то, что данное преступление совершено ФИО7 в состоянии алкогольного опьянения, суд не усматривает достаточных оснований для признания в соответствии с ч. 1.1. ст. 63 УК РФ отягчающим обстоятельством совершение преступления в состоянии опьянения, вызванном употреблением алкоголя, поскольку органом предварительного расследования не представлены доказательства того, что именно нахождение подсудимой ФИО7 в состоянии алкогольного опьянения повлияло на её противоправное поведение и обусловило совершение ею преступления. Судом не установлено наличие по делу каких-либо исключительных обстоятельств, связанных с целями и мотивами преступления, ролью виновного, его поведением во время или после совершения преступления, и других обстоятельств, существенно уменьшающих степень общественной опасности преступления, потому суд не усматривает оснований для применения ст. 64 УК РФ . Также судом не установлены основания для применения при постановлении в отношении подсудимой ФИО7 приговора положений, предусмотренных ч. 6 ст. 15 УК РФ , в части изменения категории совершенного ею преступления на менее тяжкую. При постановлении приговора суд учитывает требования ч.2 ст. 43 УК РФ , в соответствии с которой наказание применяется в целях восстановления социальной справедливости, а также в целях исправления осужденного и предупреждения совершения новых преступлений. Учитывая характер и степень общественной опасности совершенного подсудимой ФИО7 преступления, относящегося к категории тяжких, данных о её личности, а также руководствуясь принципами законности и справедливости уголовного наказания, суд считает необходимым назначить подсудимой ФИО7 наказание за совершенное ею преступления в виде лишения свободы, что послужит достижению целей и задач уголовного наказания и восстановлению социальной справедливости. Применение при назначении ФИО7 статьи 73 УК РФ , предусматривающей условное осуждение, невозможно в силу прямого указания на это уголовного закона, а именно, пункта «б» ч.1 ст. 73 УК РФ , поскольку ФИО7 совершила тяжкое преступление в период испытательного срока при условном осуждении, назначенном за совершение умышленного преступления. Суд считает возможным не назначать подсудимой ФИО7 дополнительное наказание, предусмотренное п. «з» ч. 2 ст. 111 УК РФ , в виде ограничения свободы. В связи с наличием по делу смягчающих наказание обстоятельств, предусмотренных п. «и» ч.1 ст. 61 УК РФ , в виде активного способствования расследованию преступления, и п. «к» ч.1 ст. 61 УК РФ - оказание помощи потерпевшему непосредственно после совершения преступления, осуществление иных действий, направленные на заглаживание вреда, причиненного потерпевшему, и отсутствием отягчающих обстоятельств, при назначении наказания суд считает необходимым применить положения ч.1 ст. 62 УК РФ . В связи с рассмотрением дела в особом порядке судебного разбирательства при назначении подсудимой ФИО7 наказания суд учитывает также положения ч.5 ст. 62 УК РФ . Учитывая, что преступление совершено ФИО7 в течение испытательного срока, назначенного приговором Мысковского городского суда Кемеровской области от 14.03.2019 г., относится к категории тяжких преступлений, в соответствии с ч. 5 ст. УК РФ условное осуждение по указанному приговору подлежит безусловной отмене, наказание следует назначать по правилам, предусмотренным статьей 70 УК РФ . В соответствии с п. «б» ч.1 ст. 58 УК РФ местом отбывания наказания подсудимой ФИО7 следует назначить исправительную колонию общего режима. Вместе с тем, принимая во внимание наличие у ФИО7 малолетних детей, ФИО2, ДД.ММ.ГГГГ г.р., ФИО3, ДД.ММ.ГГГГ. р., проживающих с подсудимой, беременность ФИО7, суд считает возможным применить положения ч. 1 ст. 82 УК РФ - отсрочку отбывания наказания до достижения младшим ребенком, ФИО3, ДД.ММ.ГГГГ г.р., четырнадцатилетнего возраста, а в случае рождения от беременности ФИО7 ребёнка, до достижения родившимся ребёнком четырнадцатилетнего возраста. К выводу о возможности предоставления ФИО7 отсрочки исполнения наказания суд приходит с учетом совокупности представленных суду доказательств, сведений о личности подсудимой, изменения её отношения к воспитанию детей, осуществлению своих родительских прав. Так, в судебном заседании установлено, что в 2019 г. Отдел опеки и попечительства МКУ «Управление образованием Мысковского городского округа» обращался в суд с исковым заявлением о лишении ФИО7 родительских прав. Решением суда от 10.12.2019 г. (л.д. 182- 185) в удовлетворении исковых требований отказано, ФИО7 предупреждена о необходимости изменить отношение к воспитанию и содержанию своих несовершеннолетних детей. Как следует из показаний допрошенного в судебном заседании по характеризующим подсудимую данным свидетеля ФИО1, с ноября 2019 г. фактов неисполнения либо ненадлежащего исполнения ФИО7 обязанностей по воспитанию и содержанию малолетних детей не имело места. В указанный период органами опеки либо иными государственными органами никаких претензий к подсудимой по случаю осуществления ею родительских прав не имелось. Подсудимой по месту жительства созданы надлежащие условия для жизни и воспитания детей, что подтверждается актом обследования условий жизни от 18.02.2020 г. Беременность ФИО7 подтверждается протоколом врачебной комиссии от 05.02.2020 г. № 65 (л.д. 181), согласно которому у ФИО7 беременность 10 недель. Изложенное свидетельствует о возможности достижения целей исправления ФИО7 без реального отбывания ею наказания, в том числе в условиях занятости воспитанием своих малолетних детей. В целях обеспечения исполнения приговора, которым ФИО7 назначено наказание в виде лишения свободы с отсрочкой исполнения приговора, и предупреждения совершения подсудимой новых преступлений, меру пресечения по настоящему уголовному делу до вступления приговора в законную силу в отношении подсудимой ФИО7 следует оставить без изменения – в виде подписки о невыезде и надлежащем поведении. Приговор Мысковского городского суда Кемеровской области от 18.11.2019 г., постановленный после совершения ФИО7 преступления по настоящему уголовному делу, которым ФИО7 назначено наказание с применением ст. 73 УК РФ условно с испытательным сроком, подлежит самостоятельному исполнению. Вещественное доказательство, нож, являющийся орудием преступления, в соответствии с п.1 ч.3 ст. 81 УПК РФ подлежит уничтожению. В связи с рассмотрением дела в особом порядке судебного разбирательства согласно ст. и ч. 10 ст. 316 УПК РФ процессуальные издержки взысканию с подсудимой не подлежат. На основании изложенного, руководствуясь ст. 316 УПК РФ , суд ПРИГОВОРИЛ: Признать ФИО7 виновной в совершении преступления, предусмотренного п. «з» ч. 2 ст. 111 УК РФ , и назначить ей наказание в виде лишения свободы на срок 3 (три) года. На основании ч.5 ст. УК РФ отменить ФИО7 условное осуждение по приговору Мысковского городского суда Кемеровской области от 14.03.2019 г. На основании ст. 70 УК РФ к наказанию, назначенному по приговору суда, частично присоединить неотбытую часть наказания по приговору Мысковского городского судебного района Кемеровской области от 14 марта 2019 г. – 1 (один) месяц лишения свободы, и окончательно назначить наказание в виде лишения свободы на срок 3 (три) года 1 (один) месяц с отбыванием наказания в исправительной колонии общего режима. Зачесть в срок отбывания наказания время задержания ФИО7, с 06.10.2019 г. по 08.10.2019 г. На основании ч. 1 ст. 82 УК РФ отсрочить исполнение приговора об осуждении ФИО7 к лишению свободы на срок 3 года 1 месяц до достижения младшим ребенком, ФИО3, ДД.ММ.ГГГГ г.р., четырнадцатилетнего возраста, а случае рождения от беременности ФИО7 ребёнка, до достижения родившимся ребёнком четырнадцатилетнего возраста. Приговор Мысковского городского суда Кемеровской области от 14.03.2019 г. в отношении ФИО7 исполнять самостоятельно. Меру пресечения в отношении осужденной ФИО7 до вступления приговора в законную силу оставить без изменения – в виде подписки о невыезде и надлежащем поведении. Вещественное доказательство, нож, хранящееся в комнате хранения вещественных доказательств Отделения МВД России по г. Мыски, как орудие преступления уничтожить. ФИО7 в соответствии с требованиями ч.10 ст. 316 УПК РФ освободить от оплаты процессуальных издержек. Приговор может быть обжалован в апелляционном порядке в Кемеровский областной суд через Мысковский городской суд Кемеровской области в течение 10 суток со дня его провозглашения. Разъяснить осужденной ФИО7, что она не вправе обжаловать приговор по основанию, предусмотренному пунктом 1 ст. 389.15 . УПК РФ - несоответствие выводов суда, изложенных в приговоре, фактическим обстоятельствам уголовного дела, установленным судом первой инстанции. Разъяснить осужденной ФИО7 право ходатайствовать о своём участии при рассмотрении дела судом апелляционной инстанции в течение 10 дней после получения ею копии приговора или в тот же срок со дня получения ею копий апелляционных жалоб и представления, затрагивающих её интересы, а также поручать осуществление своей защиты при рассмотрении дела судом апелляционной инстанции избранному ею защитнику либо ходатайствовать перед судом апелляционной инстанции о назначении ей защитника. Председательствующий Ульянова О.А. Секретарь суда Самарина Е.С. Приговор вступил в законную силу 02 марта 2020 г. Суд: Мысковский городской суд (Кемеровская область) (подробнее) Судьи дела: Ульянова Ольга Александровна (судья) (подробнее) Последние документы по делу: Приговор от 9 марта 2021 г. по делу № 1-15/2020 Приговор от 5 мая 2020 г. по делу № 1-15/2020 Приговор от 21 февраля 2020 г. по делу № 1-15/2020 Приговор от 19 февраля 2020 г. по делу № 1-15/2020 Приговор от 11 февраля 2020 г. по делу № 1-15/2020 Приговор от 9 февраля 2020 г. по делу № 1-15/2020 Постановление от 4 февраля 2020 г. по делу № 1-15/2020 Приговор от 3 февраля 2020 г. по делу № 1-15/2020 Приговор от 21 января 2020 г. по делу № 1-15/2020 Приговор от 19 января 2020 г. по делу № 1-15/2020 Приговор от 15 января 2020 г. по делу № 1-15/2020 Приговор от 15 января 2020 г. по делу № 1-15/2020 Приговор от 15 января 2020 г. по делу № 1-15/2020 Приговор от 9 января 2020 г. по делу № 1-15/2020 Приговор от 26 сентября 2019 г. по делу № 1-15/2020 Показать все документы по этому делу Судебная практика по: По кражам Судебная практика по применению нормы ст. 158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