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10. 2024 года составлен протокол &lt;адрес&gt;0 об административном правонарушении в отношении ФИО1 по ч. 2 ст. . 26 КоАП РФ, ДД.ММ.ГГГГ года рождения. Согласно протокола ФИО1 управлял мотоблоком «SIGMA KGTS 10» без государственных регистрационных знаков, в составе прицепа без государственных регистрационных знаков, ДД.ММ.ГГГГ в 22 часа 20 минут. (л. д. 4). Согласно постановления и. о. мирового судьи судебного участка Каракулинского района УР, мирового судьи судебного участка Малопургинского района УР от 01.12.2015 ФИО1 подвергнут административному наказанию в виде административного штрафа в размере 30000 рублей с лишением права управления транспортными средствами на срок 1 год 6 месяцев, за совершение административного правонарушения, предусмотренного ч. 1 ст. 12.26 КоАП РФ. Постановление мирового судьи вступило в законную силу 21.12.2015 года. (л. д. 44). Постановлением о прекращении дела об административном правонарушении от 26.11.2024, согласно которому производство по делу об административном правонарушении в отношении ФИО1 за совершение административного правонарушения, предусмотренного ч.2 ст. 12.26 КоАП РФ, прекращено в связи с тем, что в его действиях усматриваются признаки состава преступления, предусмотренного ч.1 ст. 264.1 УК РФ . (л. д. 53). В ходе осмотра места происшествия 17.10.2024 установлено, что на участке местности 34 км. автомобильной дороги сообщением ФИО3-Яр-Пудем произошло столкновение автомобиля марки №, под управлением ФИО7, и мотоблока с прицепом, под управлением ФИО1. (л.д.8-17) Согласно заключению эксперта № от ДД.ММ.ГГГГ мотоблок SIGMA KGTS 10 с бензиновым, одноцилиндровым, четырехтактным двигателем, мощностью 7,0 л.с., с одноосным прицепом, сочлененным с мотоблоком, в совокупности является самоходной машиной. (л. д.33-37) Из справки, выданной ОГИБДД МО МВД России «Глазовский» следует, что ДД.ММ.ГГГГ около 20 часов 38 минут на 34 км автодороги ФИО3-Яр-&lt;адрес&gt; Удмуртской Республики водитель ФИО1, ДД.ММ.ГГГГ года рождения, зарегистрированный по адресу: &lt;адрес&gt; управлял мотоблоком «SIGMA КGTS» без государственного регистрационного знака, будучи лишенным права управления транспортными средствами с явными признаками опьянения (запах алкоголя изо рта, неустойчивость позы, нарушение речи, поведение, не соответствующее обстановке). ДД.ММ.ГГГГ в 21 часов 59 минут по адресу: 34 км автодороги ФИО3-Яр-Пудем Ярского района отказался от прохождения медицинского освидетельствования на состояние опьянения. 01.12.2015 постановлением и.о. мирового судьи судебного участка Каракулинского района УР мировым судьей судебного участка Малопургинского района УР ФИО1 подвергнут административному наказанию в виде административного штрафа в размере 30000 рублей с лишением права управления транспортными средствами на срок 1 год 6 месяцев, за совершение административного правонарушения, предусмотренного ч. 1 ст. 12.26 КоАП РФ. Постановление мирового судьи вступило в законную силу 21.12.2015. При проверке по базам данных Федеральной информационной системы Госавтоинспекции «ФИС ГИБДД-М» установлено, что ФИО1 имеет только удостоверение тракториста-машиниста, которое в отдел Госавтоинспекции, а также в Инспекцию по надзору за техническим состоянием самоходных машин и других видов техники для открытия начала течения срока лишения специального права не сдал. Соответственно, начало течения лишения специального права прервано. Согласно сведениям ОСП по Глазовскому и Ярскому районам УФССП России по УР исполнительное производство о взыскании административного штрафа в размере 30000 рублей в отношении должника ФИО1 22.12.2017 окончено в связи с истечением срока давности исполнения судебного акта, акта другого органа или должностного лица по делу об административном правонарушении независимо от фактического исполнения этого акта. Таким образом, на момент составления протокола 18 АН № 0987890 об административном правонарушении от 17.10.2024 г, ФИО1 М,В. являлся подвергнутым административному наказанию по постановлению и.о. мирового судьи судебного участка Каракулинского района УР от 1 декабря 2015 года. Учитывая, что в данном случае в действиях ФИО1 усматриваются признаки преступления, ответственность за совершение которого предусмотрена ч. 1 ст. 264.1 УК РФ , производство по делу об административном правонарушении подлежит прекращению на основании п. 3 ч. 1.1 ч.1 ст. 29.9 КоАП РФ с последующей передачей материалов дела прокурору, в орган предварительного следствия или в орган дознания. (л.д.52). Из рапорта инспектора ДПС ОГИБДД МО МВД России «Глазовский» ФИО11 от ДД.ММ.ГГГГ следует, что во время несения службы с 18 часов 00 минут ДД.ММ.ГГГГ до 06 часов 00 минут ДД.ММ.ГГГГ в составе АП -10, совместно с инспектором ДПС ФИО12 ими от оперативного дежурного было получено сообщение о том, что по адресу: УР, &lt;адрес&gt;, автодорога ФИО3-Яр-Пудем на 34 км произошло ДТП. Прибыв ш указанному адресу нами было установлено, что водитель ФИО7 управлял авто № совершил столкновение с мотоблоком «Сигма» под управлением ФИО1 ДД.ММ.ГГГГ года рождения. При общении ФИО1 от него, исходил резкий запах алкоголя изо рта, поведение не соответствовало обстановке, нарушение речи так - же он сообщил нам о том, что он не имеет право на управления транспортным средством. После чего гражданин Никифоре М.В. был приглашен в патрульный автомобиль, где был отстранен от управление транспортным средством протоколом &lt;адрес&gt;1. После чего инспектором ДП ФИО12 предложил, гражданину ФИО1 пройти освидетельствование на состояние алкогольного опьянения с чем он не согласился, от прохождения медицинского освидетельствования так - же отказался в 21 часов 59 минуту по адресу; УР, &lt;адрес&gt; а/д ФИО3 -Яр-Пудем 34 км. После этого гражданин ФИО1 был проверен по базам данных ФИСМ ГАМ МВД РФ, в результате чего было установлено, что в соответствии с законодательство РФ, в его действиях не усматриваются признаки преступления, предусмотренные ст. 264.1 УК РФ . После этого, в отношении гр. ФИО1 ФИО24, ДД.ММ.ГГГГ г.р., являющегося водителем мотоблока «Сигма» был составлен административный протокол №&lt;адрес&gt;0 по ст. 12.26 ч.2 КоАП РФ. Ему были разъяснены его права и обязанности. Во время составления административных материалов велась видеозапись.(л. д. 51). ДД.ММ.ГГГГ у свидетеля ФИО12 изъят бумажный конверт с цифровым диском с видеозаписями. Свидетель ФИО12 указал, что на данном диске имеются видеозаписи за ДД.ММ.ГГГГ, содержащие факт отстранения ФИО1 от управления транспортным средством — мотоблоком марки «SIGMA KGTS» без государственного регистрационного знака в составе прицепа без государственного регистрационного знака, факт отказа от прохождения медицинского освидетельствования ФИО1 на состояние алкогольного опьянения (л.д.93-95). Видеозапись просмотрена с участием подозреваемого ФИО1 29. 11 2024. В ходе осмотра ФИО1 показал, что на всех просмотренных видеофайлах водителем, в отношении которого составляются административные материалы, является он, в момент составления протоколов находится в состоянии алкогольного опьянения. Вину в совершении данного преступления признает в полном объеме. (л. д. 96-100). Цифровой диск с видеозаписями признан вещественным доказательством. Приобщен к материалам дела. (л. д. 101). 4 декабря 2024 осмотрен мотоблок марки «SIGMA KGTS 10» с двигателем «Lifan 7.0» с прицепом. Основными узлами мотоблока являются двигатель, трансмиссия и ходовая част, состоящая из рамы, к которой крепятся основные узлы и два пневматических колеса. В задней части рамы имеется прицепное устройство, к которому прицеплен самодельный прицеп, состоящий из кузова прицепа, двух колес закрепленных на оси прицепа. Сиденья для водителя, подложки для ног водителя. (л. д. 110-114). Мотоблок с прицепом признаны вещественными доказательствами. (л. д. 115). Выданы по принадлежности свидетелю ФИО8 ( л. &lt;...&gt;). Проанализировав доказательства по делу, суд приходит к убеждению о доказанности вины ФИО1 в совершении преступления, предусмотренного ч. 1 ст. 264.1 УК РФ . Факт привлечения ФИО1 до 17 октября 2024 к административной ответственности за управление транспортным средством в состоянии опьянения подтверждается вступившим в законную силу постановлением и. о. мирового судьи судебного участка Каракулинского района УР мирового судьи судебного участка Малопургинского района УР от 01. 12. 2015. Наказание, назначенное и. о. мирового судьи судебного участка Каракулинского района УР мировым судьей судебного участка Малопургинского района УР ФИО1 не отбыто (удостоверение тракториста – машиниста подсудимый не сдал, сведения об уплате назначенного административного штрафа так же отсутствуют), в связи с чем, является лицом, подвергнутым административному наказанию. Факт управления другим механическим транспортным средством ФИО1 в состоянии опьянения 17. 10. 2024 в период с 20 часов 00 минут до 21 часа 49 минут подтверждается показаниями как подсудимого ФИО1, данными им в ходе дознания, так и показаниями свидетелей ФИО7, ФИО10, ФИО8, ФИО12, ФИО11, которые показали, что ФИО1 в период управления мотоблоком находился в состоянии опьянения. От освидетельствания на предмет нахождения в состоянии опьянения подсудимый отказался (л. д. 6). Исследовав собранные по делу доказательства, суд приходит к выводу, что ФИО1 ранее подвергнутый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17. 10. 2024 в период с 20 часов 00 минут до 21 часа 49 минут, в нарушении п. п. 2. 1. 1 и 2. 7 Правил дорожного движения, будучи в состоянии алкогольного опьянения, управлял мотоблоком марки «SIGMA KGTS 10» без государственных регистрационных знаков в составе прицепа без государственных регистрационных знаков, двигаясь на указанном мотоблоке по проезжей части дороги от &lt;адрес&gt; пос. Яр по &lt;адрес&gt; пос. Яр, далее по автомобильной дороге сообщением ФИО3 – Яр – Пудем в сторону с. Дизьмино Ярского района УР до 34 км. автомобильной дороги сообщением ФИО3 – Яр – Пудем, где был задержан сотрудниками ГИБДД, совершив тем самым преступление, предусмотренное ч. 1 ст. . 1 УК РФ . Оценив совокупность исследованных доказательств, суд признает каждое из них допустимым и имеющим юридическую силу, поскольку они получены с соблюдением норм уголовно - процессуального закона, согласуются между собой, и приходит к убеждению о доказанности вины подсудимого ФИО1, квалифицируя совершенное им деяние по части 1 статьи . 1 УК РФ , как управление механическим транспортным средством лицом, находящимся в состоянии опьянения,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В силу ст. 9 УК РФ суд квалифицирует действия подсудимого уголовным законом, действовавшим на момент совершения преступления. При назначении наказания суд учитывает характер и степень общественной опасности совершенного преступления, отнесенного законом к категории преступлений небольшой тяжести, в сфере безопасности дорожного движения, обстоятельства его совершения, личность подсудимого, характеризующегося удовлетворительно, включая его имущественное положение, влияние назначаемого наказания на его исправление и на условия жизни семьи, наличие, отсутствие и характер обстоятельств, смягчающих и отягчающих наказание. Подсудимый характеризуется удовлетворительно. Показал, что в содеянном раскаивается, обещал впредь подобного не допускать. С учетом данных о личности подсудимого, его поведения в судебном заседании, сомнений в его вменяемости не возникает. В соответствии со ст. 19 УК РФ подсудимый как вменяемое физическое лицо, достигшее возраста, установленного Уголовным кодексом РФ, подлежит уголовной ответственности. Материалы уголовного дела, поведение подсудимого в судебном заседании, данные о его личности, не дают оснований сомневаться в его вменяемости, поэтому подсудимый подлежит уголовной ответственности за содеянное. В качестве смягчающих наказание обстоятельств суд учитывает полное признание подсудимым вины, раскаяние в содеянном, наличие на иждивении троих малолетних детей, состояние здоровья подсудимого – наличие хронического заболевания. Отягчающих наказание обстоятельств судом не установлено. При таких обстоятельствах, с учетом положений ст.ст. , , ч.1 ст. 56 УК РФ суд не назначает ФИО1 наказание в виде лишения свободы. С учетом личности подсудимого, включая сведения о его имущественном положении, наказание в виде штрафа не будет эффективной мерой для его исправления и достижения иных целей наказания и поставит подсудимого и членов его семьи в тяжелое материальное положение. При этом перечисленные обстоятельства дела позволяют суду ограничиться назначением обязательных работ, к отбыванию которых у подсудимого в силу ч. 4 ст. 49 УК РФ препятствий не имеется. Такое наказание наиболее соответствует целям восстановления справедливости, исправлению подсудимого и предупреждению совершения им новых преступлений. Дополнительное наказание является обязательным и с учетом характера преступления должно быть связано с ограничением в управлении транспортными средствами. Исключительных обстоятельств, существенно уменьшающих степень общественной опасности преступления, не установлено. С учетом назначения не самого строгого наказания по санкции статьи суд не оценивает применение правил, предусмотренных ст. 62 УК РФ . Оснований для прекращения уголовного дела, освобождения подсудимого от наказания не имеется. В соответствии со ст. 110 УПК РФ меру пресечения до вступления приговора в законную силу в отношении ФИО1 следует оставить без изменения в виде подписки о невыезде и надлежащем поведении. Гражданский иск по делу не заявлен. В отношении вещественных доказательств суд принимает решение в соответствии с ч. 3 ст. 81 УПК РФ . В соответствии с п. "д" ч. 1 ст. 104.1 УК РФ конфискация имущества есть принудительное безвозмездное изъятие и обращение в собственность государства на основании обвинительного приговора, в том числе транспортного средства, принадлежащего обвиняемому и использованного им при совершении преступления, предусмотренного статьей 264.1 УК РФ . Учитывая требования указанной нормы закона, а так же то, что в ходе судебного заседания установлено из показаний свидетелей ФИО8, ФИО9, ФИО14, ФИО15, что мотоблок марки «SIGMA KGTS 10» без государственных регистрационных знаков в составе прицепа без государственных регистрационных знаков, которым управлял подсудимый в момент совершения преступления, фактически принадлежит свидетелю ФИО8, у суда отсутствуют правовые основания для конфискации указанного выше транспортного средства и обращении его в собственность государства. Руководствуясь ст.ст. - , - , , , 317 УПК РФ , суд П Р И Г О В О Р И Л: ФИО1 М,В. признать виновным в совершении преступления, предусмотренного частью 1 статьи 264.1 Уголовного кодекса Российской Федерации, и назначить ему наказание в виде 250 часов обязательных работ с лишением права заниматься деятельностью, связанной с управлением транспортными средствами, сроком на 2 года. Меру пресечения в отношении ФИО1 оставить без изменения в виде подписки о невыезде и надлежащем поведении до вступления приговора в законную силу. Вещественные доказательства по вступлении приговора в законную силу: диск с видеозаписями – хранить при уголовном деле. Приговор может быть обжалован в Судебную коллегию по уголовным делам Верховного Суда Удмуртской Республики через Глазовский районный Удмуртской Республики в течение 15 суток со дня его постановления. Приговор не может быть обжалован по основанию несоответствия выводов суда, изложенных в приговоре, фактическим обстоятельствам уголовного дела, установленным судом. В случае подачи апелляционной жалобы осужденный в тот же срок вправе ходатайствовать о своем участии в рассмотрении уголовного дела судом апелляционной инстанции, о чем должно быть указано в апелляционной жалобе. Председательствующий Е. В. Кротова Суд: Глазовский районный суд (Удмуртская Республика) (подробнее) Судьи дела: Кротова Елена Валерьевна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Нарушение правил дорожного движения Судебная практика по применению норм ст. 264, 264.1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