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ФИО1, обвиняемого в совершении преступлений, предусмотренных ст. ч.1, 159 ч.2 УК РФ по основанию, предусмотренному ст. 25 УПК РФ за примирением с потерпевшими.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в виде подписки о невыезде и надлежащем поведении ФИО1 отменить по вступлении постановления в законную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вступлении постановления в законную силу вещественные доказательства- 2 датчика утечки газа, хранящиеся у потерпевших, возвратить ФИО2 и ФИО3, компакт-диск с видеозаписью, хранящийся в деле, хранить в деле.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направить ФИО1, потерпевшим ФИО2, ФИО3, прокурору г.Октябрьский РБ. Настоящее постановление может быть обжаловано в Верховный суд РБ в течение 15 суток со дня его вынесения. Председательствующий Зарипов В.А. Суд: Октябрьский городской суд (Республика Башкортостан) (подробнее) Судьи дела: Зарипов В.А. (судья) (подробнее) Последние документы по делу: Приговор от 26 октября 2025 г. по делу № 1-41/2025 Приговор от 5 августа 2025 г. по делу № 1-41/2025 Апелляционное постановление от 21 июля 2025 г. по делу № 1-41/2025 Апелляционное постановление от 7 июля 2025 г. по делу № 1-41/2025 Приговор от 1 июля 2025 г. по делу № 1-41/2025 Приговор от 1 июня 2025 г. по делу № 1-41/2025 Приговор от 23 апреля 2025 г. по делу № 1-41/2025 Приговор от 16 апреля 2025 г. по делу № 1-41/2025 Приговор от 15 апреля 2025 г. по делу № 1-41/2025 Приговор от 9 апреля 2025 г. по делу № 1-41/2025 Приговор от 10 марта 2025 г. по делу № 1-41/2025 Приговор от 24 февраля 2025 г. по делу № 1-41/2025 Приговор от 24 февраля 2025 г. по делу № 1-41/2025 Приговор от 23 февраля 2025 г. по делу № 1-41/2025 Приговор от 23 февраля 2025 г. по делу № 1-41/2025 Приговор от 23 февраля 2025 г. по делу № 1-41/2025 Приговор от 17 февраля 2025 г. по делу № 1-41/2025 Постановление от 5 февраля 2025 г. по делу № 1-41/2025 Приговор от 3 февраля 2025 г. по делу № 1-41/2025 Приговор от 29 января 2025 г. по делу № 1-41/2025 Показать все документы по этому делу Судебная практика по: По мошенничеству Судебная практика по применению нормы ст. 159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