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заключение о заведении дела административного надзора на лицо, освобожденное из мест лишения свободы, в отношении которого установлены административные ограничения в соответствии с законодательством Российской Федерации, от 07 июля 2022 года, в соответствии с которым ФИО1 поставлен на профилактический учет и в отношении него установлен административный надзор с заведением дела административного надзора;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график прибытия поднадзорного лица на регистрацию от 07 июля 2022 года, согласно которому в отношении ФИО1 установлена обязанность являться на регистрацию в отдел полиции два раза в месяц (первый и третий понедельник каждого месяца); 3-6. предупреждения от 07 июля 2022 года, согласно которым ФИО1 предупрежден об административной и уголовной ответственности за несоблюдение ограничений и обязанностей, установленных судом;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анкета поднадзорного ФИО1 от 07 июля 2022 года, согласно которой при постановке на профилактический учет ФИО1 указал адрес проживания: &lt;адрес&gt;;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рапорт от 14 июня 2023 года, согласно которому инспектором группы по осуществлению административного надзора А.А.С. с согласия врио начальника ОП № 3 МУ МВД России «Орское» приостановлен административный надзор в отношении ФИО1 в связи с заведением контрольно – наблюдательного дела;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копия решения Новотроицкого городского суда от 22 июня 2022 года, вступившего в законную силу 07 июля 2022 года, согласно которому в отношении ФИО1 установлен административный надзор на срок 2 года с применением административных ограничений в виде: обязательной явки 2 раза в месяц в орган внутренних дел по месту жительства, пребывания или фактического нахождения для регистрации; запрета посещения мест общественного питания, где разрешено распитие спиртных напитков; срок административного надзора исчислен со дня вступления в законную силу решения суда об установлении административного надзора (л.д. 73-84). Осмотренные документы признаны в качестве вещественных доказательств по уголовному делу (л.д. 96). Анализируя изложенные доказательства, суд приходит к выводу о доказанности вины ФИО1 в том, что он, являясь поднадзорным лицом, самовольно оставил место жительства в целях уклонения от административного надзора, поскольку вышеуказанные доказательства получены с соблюдением норм уголовно-процессуального законодательства, из достоверных источников, облечены в надлежащую процессуальную форму, объективно фиксируют фактические данные, не противоречат друг другу и установленным обстоятельствам дела, подтверждая их, поэтому суд принимает вышеизложенные доказательства как допустимые. Доказательств, подтверждающих виновность ФИО1 по делу, необходимое и достаточное количество. При постановлении приговора суд берет за основу показания подсудимого, данные им в ходе предварительного расследования в качестве подозреваемого, поскольку они получены в соответствии с требованиями УПК РФ в присутствии защитника. ФИО1 как на предварительном расследовании, так и в судебном заседании пояснил о том, что, будучи предупрежденным и ознакомленным о порядке смены жительства, 29 апреля 2023 года сменил место жительства, не уведомив об этом сотрудников полиции, осуществляющих за ним административный надзор, проживал до 09 августа 2024 года сначала в гараже №, принадлежащем Ф.И.В., затем в квартире своей сестры К.Н.А. Сменил место жительства с целью уклонения от административного надзора. Показания подсудимого объективно согласуются с показаниями свидетелей – инспектора административного надзора А.А.С., осуществлявшей проверку поднадзорного лица, и сотрудников полиции Д.Д.А., Э.С.Н., задерживавших ФИО1 в г. Новотроицке в гараже Ф.И.В.; показаниями свидетелей Ф.И.В., К.Н.А. о том, что в инкриминируемый период ФИО1 проживал у них соответственно в гараже и в квартире на территории г. Новотроицка. Оснований не доверять показаниям свидетелей у суда не имеется, поскольку они последовательны, логичны, не имеют существенных противоречий, согласуются между собой и другими исследованными по делу письменными доказательствами. Каких-либо данных, свидетельствующих о заинтересованности вышеуказанных лиц в исходе дела, а также обстоятельств, которые могли бы повлиять на объективность показаний данных лиц, как и обстоятельств, которые давали бы основания полагать, что свидетели оговаривают подсудимого ФИО1, по делу не установлено. Из материалов уголовного дела следует, что протоколы допросов составлены следователем со слов свидетелей, в них отражены пояснения допрашиваемых лиц по существу, замечаний от допрашиваемых лиц не поступало. Протоколы следственных действий подписаны их участниками. Указанные выше показания подсудимого и свидетелей находятся в логической взаимосвязи между собой и объективно подтверждаются письменными доказательствами по делу: копиями предупреждений; рапортами, графиком прибытия поднадзорного лица на регистрацию и другими материалами уголовного дела. Как установлено в судебном заседании, ФИО1 являлся лицом, в отношении которого судебным решением установлен административный надзор, и был обязан проживать по избранному им месту жительства по адресу: &lt;адрес&gt;. Однако в период с 29 апреля 2023 года до 09 августа 2024 года подсудимый самовольно оставил жилище, съехал с указанной квартиры и проживал в гараже Ф.И.В., затем в квартире К.Н.А. на территории &lt;адрес&gt;. Место жительства подсудимый оставил без уведомления и разрешения сотрудников органа внутренних дел, осуществлявших административный надзор, то есть самовольно. ФИО1 был осведомлен о том, что обязан проживать в избранном им жилище, а также о том, что смена места жительства (пребывания) возможна лишь с разрешения сотрудников органа внутренних дел. Однако подсудимый осознанно и целенаправленно совершил действия, направленные на нарушение установленных в отношении него административных ограничений, при этом объяснил свои действия тем, что хотел уклониться от административного надзора. В данном случае ФИО1 осознавал общественную опасность своих действий, предвидел неизбежность наступления общественно-опасных последствий в виде неисполнения установленных судом административных ограничений, и желал наступления данных общественно-опасных последствий, то есть действовал с прямым умыслом. Переходя к правовой оценке содеянного ФИО1, суд основывается на совокупности исследованных в судебном заседании доказательств, позиции государственного обвинителя. Суд квалифицирует действия подсудимого ФИО1 по ч. 1 ст. 314.1 УК РФ - как самовольное оставление поднадзорным лицом места жительства, совершенное в целях уклонения от административного надзора. При решении вопроса о назначении подсудимому наказания суд, исходя из требований ст.ст. , 60 УК РФ , учитывает характер и степень общественной опасности совершенного преступления, обстоятельства его совершения, данные о личности подсудимого, обстоятельства, влияющие на назначение наказания, влияние назначенного наказания на исправление подсудимого и на условия жизни его семьи. Подсудимый совершил умышленное, оконченное преступление, направленное против правосудия, относящееся к категории небольшой тяжести. Изучением данных о личности установлено, что ФИО1 является гражданином РФ, не состоит в зарегистрированном браке, детей не имеет, официально трудоустроен, по месту работы характеризуется положительно, имеет постоянное место жительства, по месту проживания участковым уполномоченным охарактеризован удовлетворительно как лицо, не имеющее замечаний и жалоб от соседей на поведение в быту, на специализированных диспансерных учетах у врачей психиатра и нарколога не состоит. Обстоятельствами, смягчающими наказание, суд признает в соответствии с ч. 2 ст. 61 УК РФ признание вины, раскаяние в содеянном, состояние здоровья, характеризуемое наличием заболевания. Суд принимает во внимание, что непогашенная и неснятая судимость, имеющаяся у ФИО1 по приговору Новотроицкого городского суда Оренбургской области от 03 февраля 2010 года, явилась основанием для установления над ним административного надзора, что позволяет суду считать последнего надлежащим субъектом преступления, предусмотренного ч. 1 ст. 314.1 УК РФ . Следовательно, признание в данной ситуации рецидива обстоятельством, отягчающим наказание ФИО1, свидетельствует о его двойном учете и противоречит требованиям ч. 2 ст. 63 УК РФ . На основании вышеизложенного, обстоятельств, отягчающих наказание, не установлено. Вместе с тем, несмотря на отсутствие обстоятельств, отягчающих наказание, рецидив преступлений в действиях ФИО1 в силу ч. 1 ст. 18 УК РФ имеется. При определении вида и размера наказания суд учитывает характер и степень общественной опасности совершенного преступления, наличие совокупности смягчающих и отсутствие отягчающих наказание обстоятельств, вышеприведенные данные о личности подсудимого и его образе жизни, а также конкретные обстоятельства совершенного преступления, поэтому в целях восстановления социальной справедливости и предупреждения совершения новых преступлений назначает ему наказание с применением положений ч. 3 ст. 68 УК РФ , то есть без учета правил рецидива. При этом все установленные в своей совокупности обстоятельства совершения ФИО1 противоправного деяния, а также обстоятельства, характеризующие его личность, в том числе, смягчающие наказание, уменьшают степень общественной опасности совершенного преступления, предусмотренного ч. 1 ст. 314.1 УК РФ , что свидетельствует о возможности исправления ФИО1 без реального отбывания наказания и дает суду основание для применения положений ст. 64 УК РФ и назначения ему наказания по данному преступлению в виде исправительных работ. Препятствий, предусмотренных ч. 5 ст. 50 УК РФ , для назначения ФИО1 наказания в виде исправительных работ в материалах дела не содержится. Учитывая характер и степень общественной опасности совершенного преступления, данные о личности подсудимого, суд считает нецелесообразным назначение ФИО1 таких видов наказаний, как обязательные работы, а также лишение свободы на определенный срок. Оснований для применения положений ст. 73 УК РФ суд не усматривает. Поскольку ФИО1 совершил преступление по настоящему делу до его осуждения приговором Новотроицкого городского суда Оренбургской области от 05 декабря 2024 года, окончательное наказание ему подлежит назначению по правилам ч. 5 ст. 69 УК РФ . Суд считает возможным применить принцип частичного сложения наказаний. В целях обеспечения исполнения приговора и до его вступления в законную силу ранее избранная в отношении ФИО1 мера пресечения в виде подписки о невыезде и надлежащем поведении должна быть оставлена без изменения. Судьбу вещественных доказательств по уголовному делу необходимо разрешить в соответствии со ст. 81 УПК РФ . На основании изложенного, руководствуясь ст.ст. – , – , – 310 УПК РФ , суд ПРИГОВОРИЛ: ФИО1 признать виновным в совершении преступления, предусмотренного ч. 1 ст. 314.1 УК РФ , и назначить ему наказание с применением ст. 64 УК РФ в виде исправительных работ на срок 10 месяцев с удержанием в доход государства 10 % из заработной платы. На основании ч. 5 ст. 69 УК РФ по совокупности преступлений путем частичного сложения назначенного наказания и наказания, назначенного по приговору Новотроицкого городского суда Оренбургской области от 05 декабря 2024 года, окончательно назначить ФИО1 наказание в виде исправительных работ на срок 1 год 4 месяца с удержанием в доход государства 10 % из заработной платы. Зачесть в срок отбывания наказания наказание, отбытое ФИО1 по приговору Новотроицкого городского суда Оренбургской области от 05 декабря 2024 года в виде 1 месяца 18 дней исправительных работ. Меру пресечения ФИО1 до вступления приговора в законную силу оставить без изменения – в виде подписки о невыезде и надлежащем поведении. Вещественные доказательства по делу по вступлении приговора в законную силу: заключение о заведении дела административного надзора, график прибытия поднадзорного лица, предупреждения от 07 июля 2022 года, анкета поднадзорного ФИО1, рапорт от 14 июня 2023 года, возвращенные на ответственное хранение инспектору группы по осуществлению административного надзора ОП № 3 МУ МВД России «Орское» А.А.С. - оставить у последней, отменив режим ответственного хранения; копии вышеуказанных документов, а также копию решения Новотроицкого городского суда Оренбургской области от 22 июня 2022 года, хранящиеся при уголовном деле, - продолжить хранить при уголовном деле. Приговор может быть обжалован в апелляционном порядке в судебную коллегию по уголовным делам Оренбургского областного суда через Новотроицкий городской суд Оренбургской области в течение 15 суток со дня его провозглашения. В случае подачи апелляционной жалобы, апелляционного представления государственного обвинителя (прокурора), осужденный вправе ходатайствовать о своем участии в рассмотрении уголовного дела судом апелляционной инстанции, вправе поручить защиту своих интересов в суде апелляционной инстанции избранному им защитнику. Судья Т.И. Ракитина Суд: Новотроицкий городской суд (Оренбургская область) (подробнее) Иные лица: Прокурор г. Новотроицка (подробнее) Судьи дела: Ракитина Татьяна Игоревна (судья) (подробнее) Последние документы по делу: Приговор от 15 сентября 2025 г. по делу № 1-93/2025 Приговор от 16 апреля 2025 г. по делу № 1-93/2025 Приговор от 13 марта 2025 г. по делу № 1-93/2025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