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в период времени до 09 часов 30 минут ДД.ММ.ГГГГ находился на железнодорожной станции &lt;адрес&gt;), расположенной в &lt;адрес&gt;, где у него в указанное время с корыстной целью возник преступный умысел, направленный на тайное хищение чужого имущества, а именно фрагмента рельса Р-65, относящегося к лому категории Р-4, находящегося на &lt;адрес&gt; – &lt;адрес&gt;. Реализуя данный умысел, ФИО3 около 09 часов 30 минут ДД.ММ.ГГГГ на станции Аргаяш ЮУЖД подошел к своему знакомому, уголовное дело в отношении которого выделено в отдельное производство, и предложил данному лицу совершить хищение фрагмента вышеуказанного рельса совместно. На данное предложение лицо, уголовное дело в отношении которого выделено в отдельное производство, с корыстной целью, ведомый желанием незаконного личного обогащения, согласился, тем самым в указанное время и место ФИО3 и лицо, уголовное дело в отношении которого выделено в отдельное производство, вступили между собой в предварительный преступный сговор, направленный на тайное хищение чужого имущества, и с целью совершения преступления распределили между собой преступные роли, согласно которым лицо, уголовное дело в отношении которого выделено в отдельное производство, должен был самостоятельно проследовать на &lt;адрес&gt;, распилить находящийся на указанном участке пути фрагмент рельса Р-65, относящегося с лому категории Р-4, на более мелкие фрагменты, после чего самостоятельно вывезти похищенное и сдать в пункт приема металлолома, а ФИО3 в свою очередь должен был предупредить соучастника о приближающихся составах с целью обеспечения тайности хищения, а также обеспечивать обоснованность отсутствия соучастника на своем рабочем месте. Далее, лицо, уголовное дело в отношении которого выделено в отдельное производство, реализуя вышеуказанный совместный преступный умысел, согласно отведенной ему преступной роли, около 11 часов 00 минут ДД.ММ.ГГГГ проследовал к находящему на 198 &lt;адрес&gt; фрагменту рельса Р-65, относящегося с лому категории Р-4, массой 572 кг, убедившись, что за его действия никто не наблюдает, то есть они носят тайный характер, действуя умышленно, группой лиц по предварительному сговору в период с 11 часов 00 минут до 13 часов 00 минут ДД.ММ.ГГГГ, используя неустановленные в ходе следствия инструменты, для удобства дальнейшей погрузки и ввоза похищенного, распилил указанный фрагмент рельса Р-65, относящегося с лому категории Р-4, массой 572 кг, принадлежащий Челябинской дистанции пути Южно-Уральской дирекции инфраструктуры Центральной дирекции инфраструктуры филиала открытого акционерного общества «Российские железные дроги» (ОАО «РЖД»), на более мелкие фрагменты с целью дальнейшего вывоза и реализации в пункт приема металлолома. ФИО3, реализуя совместный преступный умысел, направленный на тайное хищение чужого имущества, действуя группой лиц по предварительному сговору, согласно отведенной ему преступной роли, в указанный период времени сообщал лицу, уголовное дело в отношении которого выделено в отдельное производство, информацию о проходящих по указанному перегону составах, обеспечивая тем самым тайность хищения. Далее лицо, уголовное дело в отношении которого выделено в отдельное производство, реализуя совместный с ФИО3 преступный умысел, направленный на тайное хищение чужого имущества, действуя группой лиц по предварительному сговору, действуя умышленно, с корыстной целью, согласно ранее распределенным преступным ролям, осознавая противоправный характер своих преступных действий в период с 13 часов 00 минут до 14 часов 00 минут ДД.ММ.ГГГГ на автомобиле &lt;данные изъяты&gt;, государственный регистрационный номер №, под управлением ФИО5, не осведомленного о преступных намерениях ФИО3 и его соучастника, переместил похищенный фрагмент рельса Р-65, относящегося с лому категории Р-4, массой 572 кг, принадлежащий ОАО «РЖД», стоимостью 16218 рублей 92 копейки за 1 тонну, общей стоимостью 9277 рублей 22 копейки, без учета НДС, в пункт приема металлолома, расположенный в селе &lt;адрес&gt;, куда сбыл похищенное, а вырученными денежными средствами ФИО3 и лицо, уголовное дело в отношении которого выделено в отдельное производство, распорядились по своему усмотрению, причинив ОАО «РЖД» материальный ущерба на сумму 9 277 рублей 22 копейки, без учета НДС.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в период времени до 09 часов 30 минут ДД.ММ.ГГГГ находился на железнодорожной станции &lt;данные изъяты&gt;), расположенной в &lt;адрес&gt;, где у него в указанное время с корыстной целью возник преступный умысел, направленный на тайное хищение чужого имущества, а именно фрагмента рельса Р-65, относящегося к лому категории Р-4, находящегося на &lt;адрес&gt;. Реализуя данный умысел, ФИО3 около 09 часов 30 минут 10.08.2023 на станции Аргаяш ЮУЖД подошел к своему знакомому, уголовное дело в отношении которого выделено в отдельное производство, и предложил данному лицу совершить хищение фрагмента вышеуказанного рельса совместно. На данное предложение лицо, уголовное дело в отношении которого выделено в отдельное производство, с корыстной целью, ведомый желанием незаконного личного обогащения, согласился, тем самым в указанное время и место ФИО3 и лицо, уголовное дело в отношении которого выделено в отдельное производство, вступили между собой в предварительный преступный сговор, направленный на тайное хищение чужого имущества, и с целью совершения преступления распределили между собой преступные роли, согласно которым лицо, уголовное дело в отношении которого выделено в отдельное производство, должен был самостоятельно проследовать на 4 пикет 213 км железнодорожного перегона «&lt;адрес&gt;, распилить находящийся на указанном участке пути фрагмент рельса Р-65, относящегося с лому категории Р-4, на более мелкие фрагменты, после чего самостоятельно вывезти похищенное и сдать в пункт приема металлолома, а ФИО3 в свою очередь должен был предупредить соучастника о приближающихся составах с целью обеспечения тайности хищения, а также обеспечивать обоснованность отсутствия соучастника на своем рабочем месте. Далее, лицо, уголовное дело в отношении которого выделено в отдельное производство, реализуя вышеуказанный совместный преступный умысел, согласно отведенной ему преступной роли, около 10 часов 00 минут ДД.ММ.ГГГГ проследовал к находящему на 4 пикете 213 км железнодорожного перегона «&lt;адрес&gt; фрагменту рельса Р-65, относящегося с лому категории Р-4, массой 500 кг, убедившись, что за его действия никто не наблюдает, то есть они носят тайный характер, действуя умышленно, группой лиц по предварительному сговору в период с 10 часов 00 минут до 11 часов 00 минут ДД.ММ.ГГГГ, используя неустановленные в ходе следствия инструменты, для удобства дальнейшей погрузки и ввоза похищенного, распилил указанный фрагмент рельса Р-65, относящегося с лому категории Р-4, массой 500 кг, принадлежащий Челябинской дистанции пути Южно-Уральской дирекции инфраструктуры Центральной дирекции инфраструктуры филиала открытого акционерного общества «Российские железные дроги» (ОАО «РЖД»), на более мелкие фрагменты с целью дальнейшего вывоза и реализации в пункт приема металлолома. ФИО3, реализуя совместный преступный умысел, направленный на тайное хищение чужого имущества, действуя группой лиц по предварительному сговору, согласно отведенной ему преступной роли, в указанный период времени сообщал лицу, уголовное дело в отношении которого выделено в отдельное производство, информацию о проходящих по указанному перегону составах, обеспечивая тем самым тайность хищения. Далее лицо, уголовное дело в отношении которого выделено в отдельное производство, реализуя совместный с ФИО3 преступный умысел, направленный на тайное хищение чужого имущества, действуя группой лиц по предварительному сговору, действуя умышленно, с корыстной целью, согласно ранее распределенным преступным ролям, осознавая противоправный характер своих преступных действий в период с 11 часов 00 минут до 12 часов 00 минут 10.08.2023 на автомобиле &lt;данные изъяты&gt; государственный регистрационный номер №, под управлением ФИО5, не осведомленного о преступных намерениях ФИО3 и его соучастника, переместил похищенный фрагмент рельса Р-65, относящегося с лому категории Р-4, массой 500 кг, принадлежащий ОАО «РЖД», стоимостью 16218 рублей 92 копейки за 1 тонну, общей стоимостью 8109 рублей 46 копеек, без учета НДС, в пункт приема металлолома, расположенный в селе &lt;адрес&gt;, куда сбыл похищенное, а вырученными денежными средствами ФИО3 и лицо, уголовное дело в отношении которого выделено в отдельное производство, распорядились по своему усмотрению, причинив ОАО «РЖД» материальный ущерба на сумму 8 109 рублей 46 копеек, без учета НДС.</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ФИО3 в период времени до 09 часов 30 минут ДД.ММ.ГГГГ находился на железнодорожной станции &lt;адрес&gt;, расположенной в &lt;адрес&gt;, где у него в указанное время с корыстной целью возник преступный умысел, направленный на тайное хищение чужого имущества, а именно фрагмента рельса Р-65, относящегося к лому категории Р-4, находящегося на 214 км железнодорожного перегона «&lt;адрес&gt; – &lt;адрес&gt;» ЮУЖД, расположенном в &lt;адрес&gt;. Реализуя данный умысел, ФИО3 около 09 часов 30 минут ДД.ММ.ГГГГ на станции Аргаяш ЮУЖД подошел к своему знакомому, уголовное дело в отношении которого выделено в отдельное производство, и предложил данному лицу совершить хищение фрагмента вышеуказанного рельса совместно. На данное предложение лицо, уголовное дело в отношении которого выделено в отдельное производство, с корыстной целью, ведомый желанием незаконного личного обогащения, согласился, тем самым в указанное время и место ФИО3 и лицо, уголовное дело в отношении которого выделено в отдельное производство, вступили между собой в предварительный преступный сговор, направленный на тайное хищение чужого имущества, и с целью совершения преступления распределили между собой преступные роли, согласно которым лицо, уголовное дело в отношении которого выделено в отдельное производство, должен был самостоятельно проследовать на &lt;адрес&gt; ЮУЖД, распилить находящийся на указанном участке пути фрагмент рельса Р-65, относящегося с лому категории Р-4, на более мелкие фрагменты, после чего самостоятельно вывезти похищенное и сдать в пункт приема металлолома, а ФИО3 в свою очередь должен был предупредить соучастника о приближающихся составах с целью обеспечения тайности хищения, а также обеспечивать обоснованность отсутствия соучастника на своем рабочем месте. Далее, лицо, уголовное дело в отношении которого выделено в отдельное производство, реализуя вышеуказанный совместный преступный умысел, согласно отведенной ему преступной роли, около 10 часов 00 минут ДД.ММ.ГГГГ проследовал к находящему на 214 &lt;адрес&gt;» ЮУЖД фрагменту рельса Р-65, относящегося с лому категории Р-4, массой 500 кг, убедившись, что за его действия никто не наблюдает, то есть они носят тайный характер, действуя умышленно, группой лиц по предварительному сговору в период с 10 часов 00 минут до 11 часов 00 минут ДД.ММ.ГГГГ, используя неустановленные в ходе следствия инструменты, для удобства дальнейшей погрузки и ввоза похищенного, распилил указанный фрагмент рельса Р-65, относящегося с лому категории Р-4, массой 500 кг, принадлежащий Челябинской дистанции пути Южно-Уральской дирекции инфраструктуры Центральной дирекции инфраструктуры филиала открытого акционерного общества «Российские железные дроги» (ОАО «РЖД»), на более мелкие фрагменты с целью дальнейшего вывоза и реализации в пункт приема металлолома. ФИО3, реализуя совместный преступный умысел, направленный на тайное хищение чужого имущества, действуя группой лиц по предварительному сговору, согласно отведенной ему преступной роли, в указанный период времени сообщал лицу, уголовное дело в отношении которого выделено в отдельное производство, информацию о проходящих по указанному перегону составах, обеспечивая тем самым тайность хищения. Далее лицо, уголовное дело в отношении которого выделено в отдельное производство, реализуя совместный с ФИО3 преступный умысел, направленный на тайное хищение чужого имущества, действуя группой лиц по предварительному сговору, действуя умышленно, с корыстной целью, согласно ранее распределенным преступным ролям, осознавая противоправный характер своих преступных действий в период с 11 часов 00 минут до 12 часов 00 минут ДД.ММ.ГГГГ на автомобиле &lt;данные изъяты&gt;, государственный регистрационный номер №, под управлением ФИО5, не осведомленного о преступных намерениях ФИО3 и его соучастника, переместил похищенный фрагмент рельса Р-65, относящегося с лому категории Р-4, массой 500 кг, принадлежащий ОАО «РЖД», стоимостью 16218 рублей 92 копейки за 1 тонну, общей стоимостью 8109 рублей 46 копеек, без учета НДС, в пункт приема металлолома, расположенный в селе Аргаяш Аргаяшского района Челябинской области, куда сбыл похищенное, а вырученными денежными средствами ФИО3 и лицо, уголовное дело в отношении которого выделено в отдельное производство, распорядились по своему усмотрению, причинив ОАО «РЖД» материальный ущерба на сумму 8 109 рублей 46 копеек, без учета НДС.</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ФИО3 в период времени до 09 часов 00 минут ДД.ММ.ГГГГ находился на железнодорожной станции Аргаяш Южно-Уральской железной дороги (ЮУЖД), расположенной в &lt;адрес&gt;, где у него в указанное время с корыстной целью возник преступный умысел, направленный на тайное хищение чужого имущества, а именно 8 фрагментов рельс Р-65, относящихся к лому категории Р-4, находящихся возле 7 железнодорожного пути &lt;адрес&gt; в &lt;адрес&gt;. Реализуя данный умысел, ФИО3 около 09 часов 00 минут ДД.ММ.ГГГГ, используя принадлежащий ему неустановленный мобильный телефон с сим-картой оператора сотовой связи ООО &lt;данные изъяты&gt; с абонентским номером № позвонил своему знакомому ФИО4, которому предложил совершить указанное хищение совместно. На данное предложение ФИО4, с корыстной целью, ведомый желанием незаконного личного обогащения, согласился, тем самым в указанное время и место ФИО3 и ФИО4, вступили между собой в предварительный преступный сговор, направленный на тайное хищение чужого имущества, и с целью совершения преступления распределили между собой преступные роли, согласно которым ФИО4 должен был подыскать грузовой автомобиль для вывоза похищенного в пункт приема металлолома, после чего на &lt;адрес&gt; ЮУЖД встретить ФИО3 Далее, ФИО4, реализуя вышеуказанный совместный преступный умысел, согласно отведенной ему преступной роли, в период с около 09 часов 00 минут до 09 часов 30 минут ДД.ММ.ГГГГ в неустановленном следствием месте села Аргаяш обратился к своему знакомому ФИО6, в собственности которого находится грузовой автомобиль &lt;данные изъяты&gt;, государственный регистрационный номер №, с просьбой в помощи в вывозе металлолома, не ставя последнего в известность о противоправности своих действий, на что последний согласился. Затем около 09 часов 30 минут ДД.ММ.ГГГГ ФИО4, реализуя совместный с ФИО3 преступный умысел, направленный на тайное хищение чужого имущества, действуя группой лиц по предварительному сговору, на грузовом автомобиле &lt;данные изъяты&gt;, государственный регистрационный номер № управлением ФИО6, не осведомленного о преступных намерениях ФИО3 и ФИО4 проследовал на станцию &lt;адрес&gt;, где их, согласно ранее достигнутой договоренности, встретил ФИО3 Далее ФИО3 и ФИО4, реализуя совместный преступный умысел, направленный на тайное хищение чужого имущества, действуя группой лиц по предварительному сговору, около 09 часов 30 минут ДД.ММ.ГГГГ совместно проследовали к 7 железнодорожному пути станции &lt;адрес&gt; убедившись, что за их действиями никто не наблюдает, то есть они носят тайный характер, действуя умышленно, группой лиц по предварительному сговору, с корыстной целью, осознавая противоправный характер своих преступных действий, в период с 09 часов 30 минут до 09 часов 50 минут ДД.ММ.ГГГГ погрузили в кузов указанного автомобиля 8 фрагментов рельса Р-65, относящихся к лому категории Р-4, общей массой 2993 кг, принадлежащих Челябинской дистанции пути Южно-Уральской дирекции инфраструктуры Центральной дирекции инфраструктуры филиала открытого акционерного общества «Российские железные дроги» (ОАО «РЖД»), с целью дальнейшего вывоза и реализации в пункт приема металлолома. Далее ФИО4, реализуя совместный с ФИО3 преступный умысел, направленный на тайное хищение чужого имущества, действуя группой лиц по предварительному сговору, умышленно, с корыстной целью, согласно ранее распределенным преступным ролям, осознавая противоправный характер своих преступных действий, на грузовом автомобиле &lt;данные изъяты&gt;, государственный регистрационный номер №, под управлением ФИО6, не осведомленного о преступных намерениях ФИО3 и ФИО4, переместил похищенные ими при указанных обстоятельствах 8 фрагментов рельса Р-65, относящихся к лому категории Р-4, общей массой 2993 кг, принадлежащие ОАО «РЖД», стоимостью 19 979 рублей 20 копейки за 1 тонну, общей стоимостью 59 797 рублей 75 копеек, без учета НДС, в пункт приема металлолома, расположенный в селе &lt;адрес&gt;, куда сбыл похищенное, а вырученными денежными средствами ФИО3 и ФИО4 распорядились по своему усмотрению, причинив ОАО «РЖД» материальный ущерба на сумму 59 797 рублей 75 копеек, без учета НДС.</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ФИО3 около 10 часов 00 минут ДД.ММ.ГГГГ находился по месту своего жительства по адресу: &lt;адрес&gt;, где у него в указанное время с корыстной целью возник преступный умысел, направленный на тайное хищение чужого имущества, а именно 2 фрагментов рельс Р-65, относящихся к лому категории Р-4, находящихся на 10 пикете 187 км железнодорожного перегона «&lt;адрес&gt; – &lt;адрес&gt;» Южно-Уральской железной дороги (ЮУЖД) в &lt;адрес&gt;. Реализуя данный умысел, ФИО3 около 10 часов 00 минут ДД.ММ.ГГГГ, используя принадлежащий ему неустановленный мобильный телефон с сим-картой оператора сотовой связи ООО &lt;данные изъяты&gt; с абонентским номером №, позвонил своему знакомому ФИО4, которому предложил совершить указанное хищение совместно. На данное предложение ФИО4, с корыстной целью, ведомый желанием незаконного личного обогащения, согласился, тем самым в указанное время и место ФИО3 и ФИО4, вступили между собой в предварительный преступный сговор, направленный на тайное хищение чужого имущества, и с целью совершения преступления распределили между собой преступные роли, согласно которым ФИО4 должен был подыскать грузовой автомобиль для вывоза похищенного в пункт приема металлолома, после чего на ст. Аргаяш ЮУЖД встретить ФИО3 Затем около 10 часов 15 минут ДД.ММ.ГГГГ ФИО4, реализуя совместный с ФИО3 преступный умысел, направленный на тайное хищение чужого имущества, действуя группой лиц по предварительному сговору, на принадлежащем ему автомобиле марки &lt;данные изъяты&gt;, государственный регистрационный номер &lt;***&gt;, проследовал на станцию Аргаяш ЮУЖД, где, согласно ранее достигнутой договоренности, его встретил ФИО3 Далее ФИО3 и ФИО4, реализуя совместный преступный умысел, направленный на тайное хищение чужого имущества, действуя группой лиц по предварительному сговору, около 10 часов 30 минут ДД.ММ.ГГГГ совместно проследовали на 10 пикет 187 км железнодорожного перегона «&lt;адрес&gt; – &lt;адрес&gt;» ЮУЖД в &lt;адрес&gt;, где убедившись, что за их действиями никто не наблюдает, то есть они носят тайный характер, действуя умышленно, группой лиц по предварительному сговору, с корыстной целью, осознавая противоправный характер своих преступных действий, в период с 10 часов 30 минут до 10 часов 40 минут ДД.ММ.ГГГГ погрузили в прицеп принадлежащего ФИО4 автомобиля 1 фрагмент рельса Р-65, относящихся к лому категории Р-4, массой 290 кг, принадлежащий Челябинской дистанции пути Южно-Уральской дирекции инфраструктуры Центральной дирекции инфраструктуры филиала открытого акционерного общества «Российские железные дроги» (ОАО «РЖД»), с целью дальнейшего вывоза и реализации в пункт приема металлолома. Далее ФИО4 и ФИО3, продолжая реализовывать свой совместный преступный умысел, направленный на тайное хищение чужого имущества, действуя группой лиц по предварительному сговору, с корыстной целью, на принадлежащем ФИО4 автомобиле марки &lt;данные изъяты&gt;, государственный регистрационный номер №, переместили похищенный ими при указанных обстоятельствах указанный фрагмент рельса Р-65, относящихся к лому категории Р-4, массой 290 кг, принадлежащие ОАО «РЖД», в пункт приема металлолома, расположенный в селе &lt;адрес&gt;. Далее ДД.ММ.ГГГГ около 10 часов 30 минут продолжая реализовывать свой совместный преступный умысел, направленный на тайное хищение чужого имущества, действуя группой лиц по предварительному сговору, совместно на принадлежащем ФИО4 автомобиле марки &lt;данные изъяты&gt;, государственный регистрационный номер № проследовали на 10 пикет 187 км железнодорожного перегона «&lt;адрес&gt; – &lt;адрес&gt;» ЮУЖД в &lt;адрес&gt;, где в период с 10 часов 30 минут до 10 часов 40 минут ДД.ММ.ГГГГ, убедившись, что за их действиями никто не наблюдает, то есть они носят тайный характер, действуя умышленно, группой лиц по предварительному сговору, с корыстной целью, осознавая противоправный характер своих преступных действий, совместными усилиями погрузили в прицеп принадлежащего ФИО4 автомобиля 1 фрагмент рельса Р-65, относящихся к лому категории Р-4, массой 220 кг, принадлежащий ОАО «РЖД», с целью дальнейшего вывоза и реализации в пункт приема металлолома. Далее ФИО4 и ФИО3, продолжая реализовывать свой совместный преступный умысел, направленный на тайное хищение чужого имущества, действуя группой лиц по предварительному сговору, с корыстной целью, на принадлежащем ФИО4 автомобиле марки &lt;данные изъяты&gt;, государственный регистрационный номер №, переместили похищенный ими при указанных обстоятельствах указанный фрагмент рельса Р-65, относящихся к лому категории Р-4, массой 220 кг, принадлежащие ОАО «РЖД», в пункт приема металлолома, расположенный в селе &lt;адрес&gt;. Таким образом, в период с ДД.ММ.ГГГГ по ДД.ММ.ГГГГ ФИО3 и ФИО4, действуя группой лиц по предварительному сговору, тайно похитили с 10 пикета 187 км железнодорожного перегона «&lt;адрес&gt; – &lt;адрес&gt;» ЮУЖД в &lt;адрес&gt; 2 фрагмента рельс Р-65, относящихся к лому категории Р-4, общей массой 510 кг, принадлежащих ОАО «РЖД», стоимостью 20 066 рублей 66 копеек за 1 тонну, общей стоимостью 10 234 рубля 00 копеек, без учета НДС, сбыв похищенное в пункт приема металлолома, а вырученными денежными средствами ФИО3 и ФИО4 распорядились по своему усмотрению, причинив ОАО «РЖД» материальный ущерба на сумму 10 234 рубля 00 копеек, без учета НДС. После оглашения обвинительного заключения ФИО3 и ФИО4 вину в инкриминируемых преступлениях признали в полном объеме. В судебном заседании подсудимые ФИО3 и ФИО4 совместно с защитниками адвокатами Маркиным О.А. и Байгановой Г.С. обратились к суду с ходатайством о прекращении уголовного дела и назначении подсудимым меры уголовно-правового характера в виде судебного штрафа, в связи с тем, что материальный ущерб, причиненный ОАО «РЖД» возмещен в полном объеме, о чём суду первой инстанции представлены соответствующие платежные документы. Государственный обвинитель Уруспаев К.Н. в судебном заседании не возражали против заявленного стороной защиты ходатайства, поскольку ущерб, причиненный ОАО «РЖД» возмещен ФИО3 и ФИО4 в добровольном порядке в полном объеме. При разрешении вопроса по вещественным доказательствам, ориентировал суд на оставление вещественных доказательств в распоряжении их законных владельцев. Проверив представленные материалы уголовного дела, выслушав мнение участников процесса, суд приходит к следующим выводам. Согласно ст. 76.2 УК РФ лицо, впервые совершившее преступление небольшой или средней тяжести, может быть освобождено судом от уголовной ответственности с назначением судебного штрафа в случае, если оно возместило ущерб или иным образом загладило причиненный преступлением вред. ФИО3 и ФИО4 каждый является лицом, впервые совершившим преступление средней тяжести; ими полностью в добровольном порядке возмещен ущерб, причиненный ОАО «РЖД», исходя из следующего. Общая сумма ущерба от преступлений, связанных с тайным хищением фрагментов рельс, составляет 95 527 рублей 89 копеек. Часть ущерба в сумме 10 234 рубля возмещена путем возврата похищенного имущества. Оставшаяся часть ущерба возмещена путем перечисления на расчетный счет Южно-уральской дирекции инфраструктуры – структурное подразделение центральной дирекции инфраструктуры – Филиала ОАО «РЖД» денежных средств: по платежным поручениям от ДД.ММ.ГГГГ в сумме 10 000 рублей, ДД.ММ.ГГГГ в сумме 10 000 рублей; ДД.ММ.ГГГГ в сумме 35 395 рублей; ДД.ММ.ГГГГ в сумме 29 899 рублей. В судебном заседании ФИО3 и ФИО4 заявили о полном признании вины; подсудимые положительно характеризуются по месту жительства; имеют стойкие социальные связи; на учете у нарколога и психиатра не состоят. Каких-либо общественно-опасных последствий от действий ФИО3 и ФИО4 не поступило. Вследствие чего отсутствуют основания для отказа в применении судебного штрафа. Требования ч. 4 ст. 7 УПК РФ предписывают суду принимать законные и обоснованные решения. Реализация судом дискреционных полномочий по прекращению уголовного дела с применением судебного штрафа не может быть поставлена в зависимость от исключительно судейского усмотрения, поскольку при наличии всех оснований и условий для применения более мягкой, чем наказание меры уголовно-правового воздействия она не только может, но и должна быть применена. Иной подход означал не оправданный с точки зрения закона дисбаланс между публично-правовыми интересами и законными интересами лица, привлекаемого к уголовной ответственности, когда достижение целей последней может быть обеспечено менее репрессивными средствами уголовно-правового воздействия, следствием применения которых не являются судимость и другие негативные, но неотъемлемые последствия уголовного наказания. Один из фундаментальных принципов уголовного права – закрепленный в ст. 6 УК РФ принцип справедливости распространяет свое действие не только на назначение уголовного наказания, но и на случаи конкуренции норм уголовного закона о назначении наказания и норм о применении иных мер уголовно-правового воздействия. Подобная конкуренция при наличии к тому оснований всегда должна разрешаться в пользу применения последних. Как было указано выше, такие основания по настоящему уголовному делу установлены. При таких обстоятельствах суд полагает, что цели уголовного судопроизводства могут быть достигнуты без привлечения ФИО3 и ФИО4 к уголовной ответственности с назначением им меры уголовно-правового характера в виде судебного штрафа. Размер судебного штрафа и срок, в течение которого ФИО3 и ФИО4 обязаны его уплатить, суд устанавливает в соответствии с положениями ст. 104.5 УК РФ с учетом тяжести совершенных преступлений, имущественного и семейного положения подсудимых, которые заняты трудом, а также возможности получения ими иного дохода. Меру пресечения в виде подписки о невыезде и надлежащем поведении следует отменить по вступлении постановления в законную силу. Вопрос о вещественных доказательствах подлежит разрешению в соответствии с требованиями ч. 3 ст. 81 УПК РФ . При этом суд полагает необходимым отметить, что в ходе предварительного следствия автомобиль марки «Mitsubishi Pajero», государственный регистрационный знак &lt;***&gt;, орудием, оборудованием или иным средством совершения преступления, не признавался; данный автомобиль осмотрен в ходе выемки и признан вещественным доказательством как «средство обнаружения и установления обстоятельств уголовного дела», возвращен ФИО4 под расписку. Из предъявленного обвинения следует, что автомобиль использовался как средство перевозки прицепа к автомобилю, но не как средство совершения преступления. В связи с чем суд полагает возможным оставить вышеуказанный автомобиль в распоряжении ФИО4 На основании изложенного, руководствуясь ст.ст. 25.1 , , , 271 УПК РФ , ст. 76.2 УК РФ , п о с т а н о в и л: уголовное дело в отношении ФИО1, обвиняемого в совершении пяти преступлений, предусмотренных п. «а» ч. 2 ст. 158 УК РФ , в соответствии со ст. 25.1 УПК РФ и ст. 76.2 УК РФ прекратить, освободив ФИО1 от уголовной ответственности в связи с назначением меры уголовно-правового характера в виде судебного штрафа. Установить ФИО1 размер судебного штрафа в сумме 6 000 (шесть тысяч) рублей, срок оплаты судебного штрафа – в течение 60 дней со дня вступления настоящего постановления в законную силу. Уголовное дело в отношении ФИО2, обвиняемого в совершении двух преступлений, предусмотренных п. «а» ч. 2 ст. 158 УК РФ , в соответствии со ст. 25.1 УПК РФ и ст. 76.2 УК РФ прекратить, освободив ФИО2 от уголовной ответственности в связи с назначением меры уголовно-правового характера в виде судебного штрафа. Установить ФИО2 размер судебного штрафа в сумме 5 000 (пять тысяч) рублей, срок оплаты судебного штрафа – в течение 60 дней со дня вступления настоящего постановления в законную силу. До вступления в законную силу настоящего постановления меру пресечения в виде подписки о невыезде и надлежащем поведении в отношении ФИО3 и ФИО4 оставить прежней, а по вступлении постановления в законную силу – отменить. Реквизиты для уплаты судебного штрафа: Банк получателя: УФК по Челябинской области (Южно-Уральское ЛУ МВД России на транспорте) ИНН &lt;***&gt; КПП 742101001 расчетный счет &lt;***&gt; банк получателя: Отделение Челябинск г. Челябинск БИК 047501001 лицевой счет &lt;***&gt; ОКТМТ 75701000 КБК 18811621040116000140 УИН для ФИО3 18857424011000350614 УИН для ФИО7 18857424021000350613 Наименование платежа: судебный штраф. В соответствии с ч. 2 ст. 446.3 УПК РФ ФИО3 и ФИО4 каждому необходимо предоставить сведения об уплате судебного штрафа судебному приставу-исполнителю в течение 10 дней после истечения срока, установленного для уплаты судебного штрафа. Разъяснить ФИО3 и ФИО4 о том, что в силу ч. 2 ст. 104.4 УК РФ , в случае неуплаты судебного штрафа в установленный судом срок, судебный штраф отменяется, и лицо привлекается к уголовной ответственности по соответствующей статье Особенной части Уголовного кодекса РФ. По вступлении постановления в законную силу вещественные доказательства: книги регистрации приемо-сдаточных актов, приемосдаточный акт № АР-00003581 от ДД.ММ.ГГГГ, приемо-сдаточные акты № АР-24000030 от ДД.ММ.ГГГГ и № АР-24000033 от ДД.ММ.ГГГГ – хранить при уголовном деле. 2 фрагмента рельс, на которые были направлены действия подсудимых 13 и ДД.ММ.ГГГГ со &lt;адрес&gt; – &lt;адрес&gt;» ЮУЖД, являющиеся ломом черных металлов категории Р-4, общим весом 510 кг, оставить в распоряжении Челябинской дистанции пути, освободив от обязанности ответственного их хранения; автомобиль марки «&lt;данные изъяты&gt;», государственный регистрационный знак № в кузове «&lt;данные изъяты&gt;», оставить в распоряжении ФИО4, освободив его от обязанности ответственного его хранения. Настоящее постановление может быть обжаловано в апелляционном порядке в Судебную коллегию по уголовным делам Челябинского областного суда через Аргаяшский районный суд Челябинской области в течение 15 суток со дня его вынесения. Председательствующий &lt;данные изъяты&gt; Т. В. Кочеткова Суд: Аргаяшский районный суд (Челябинская область) (подробнее) Иные лица: Прокуратура Аргаяшского района (подробнее) Судьи дела: Кочеткова Татьяна Валерьевна (судья) (подробнее) Последние документы по делу: Апелляционное постановление от 23 ноября 2025 г. по делу № 1-21/2025 Приговор от 4 июня 2025 г. по делу № 1-21/2025 Приговор от 23 марта 2025 г. по делу № 1-21/2025 Постановление от 17 марта 2025 г. по делу № 1-21/2025 Приговор от 16 марта 2025 г. по делу № 1-21/2025 Приговор от 24 февраля 2025 г. по делу № 1-21/2025 Приговор от 23 февраля 2025 г. по делу № 1-21/2025 Приговор от 5 февраля 2025 г. по делу № 1-21/2025 Постановление от 2 февраля 2025 г. по делу № 1-21/2025 Постановление от 9 января 2025 г. по делу № 1-21/2025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