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жилое помещение из специализированного жилищного фонда МО МР «Усть-Куломский», расположенное по адресу: Республика Коми, г. Сыктывкар, &lt;адрес&gt;, общей площадью 33,6 кв.м., Потерпевший №1, ДД.ММ.ГГГГ г.р.;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отделу по управлению муниципальным имуществом администрации МР «Усть-Куломский» подготовить проекты договоров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(т. 1 л.д. 77); - договором найма специализированного жилого помещения для детей-сирот и детей, оставшихся без попечения родителей, лиц из числа детей – сирот и детей, оставшихся без попечения родителей № 126 от 22 сентября 2021 года, согласно которому администрация МР «Усть-Куломский» в лице главы МР «Усть-Куломский» - руководителя администрации района Свидетель №8, действующего от имени собственника жилого помещения МО МР «Усть-Куломский», именуемый в дальнейшем Наймодатель, с одной стороны и гражданин Потерпевший №1, именуемый в дальнейшем Наниматель на основании постановления администрации МР «Усть-Куломский» от 19 августа № 1077 «О предоставлении жилого помещения из специализированного жилищного фонда МО МР «Усть-Куломский» по договору найма специализированного жилого помещения Потерпевший №1», согласно которому наймодатель передает нанимателю за плату во владение и пользование жилое помещение, находящееся в собственности МО МР «Усть-Куломский», состоящее из однокомнатной квартиры в многоквартирном жилом доме общей площадью 33,6 кв. метров, расположенное по адресу: Российская Федерация, Республика Коми, г. Сыктывкар, &lt;адрес&gt; для временного проживания в нем с правом оформления регистрации по месту жительства. Согласно п. 15 договора следует, что наймодатель обязан передать нанимателю пригодное для проживания жилое помещение в состоянии, отвечающем санитарно-гигиеническим и иным требованиям, являющееся благоустроенным применительно к условия г. Сыктывкар (т. 1 л.д. 16-22); - актом экспертизы №, утвержденный ДД.ММ.ГГГГ руководителем Цента судебно-экспертной деятельности Союза «Торгово-промышленная палата Республики Коми», согласно которому в результате проведенной строительно-технической экспертизы по определению технического состояния квартиры № по адресу: г. Сыктывкар, &lt;адрес&gt;, с целью пригодности/непригодности для проживания установлено, что жилое помещение (квартира) не соответствует требованиям, предъявляемым к жилым помещениям, в части систем вентиляции и электроснабжения. Внутренняя вентиляционная система квартиры представляет собой вентилятор, установленный в санузле и кухонную вытяжку в помещении кухни, потоки которых направляются по металлическому коробу в вентканал в жилой комнате, обустроенный в стене, с выходом в общий коридор. В нарушение п. 12 ч. II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(далее – Положение) жилое помещение в полной мере не обеспечено инженерными системами, в помещении кухни отсутствует вентиляционная система. В соответствии с п. 13 ч. II Положения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 В нарушение указанной нормы вентиляционная вытяжная система жилой комнаты объединена с помещениями кухни и санузла. В нарушение п. 33 ч. III Положения безопасность жизни и здоровья проживающих в жилом помещении граждан не обеспечена вследствие изменения параметров микроклимата и несоблюдения необходимых санитарно-эпидемиологических требований и гигиенических нормативов, а именно имеется биопоражение стен, плинтусов в виде черной плесени. В соответствии с п. 9.10 СП54.13330.2022. Свод правил. Здания жилые многоквартирные. СНиП 31-01-2003, введенных в действие приказом Минстроя России от 13.05.2022 № 361/пр, в жилых комнатах и кухне (кухне-столовой) в квартирах с естественной вентиляцией приток воздуха следует обеспечить через регулируемые оконные створки, фрамуги, форточки, клапаны или другие устройства, в том числе стеновые воздушные клапаны с регулируемым открыванием. В нарушение указанной нормы в жилом помещении на кухне отсутствует система вентиляции. Согласно п. 9.12 СП54.13330.2022. Свод правил. Здания жилые многоквартирные. СНиП 31-01-2003 воздух из помещений, в которых могут выделяться вредные вещества или неприятные запахи, должен удаляться непосредственно наружу и не попадать в другие помещения многоквартирного жилого здания, в том числе через вентиляционные каналы. В нарушение указанной нормы из помещений санузла и кухни воздух выделяется через принудительную вытяжную систему в общий коридор дома. Также согласно проведенной экспертизе в ходе её проведения в жилой комнате на окне квартиры обнаружен конденсат, проявлению которого способствует плохая вентиляция (слабая тяга в вентканалах), или ее отсутствие. Согласно выводам эксперта в помещении кухни и санузла вентиляция отсутствует, что нарушает требования Положения, согласно которому жилое помещение должно быть обеспечено инженерными системами вентиляции, а установленная внутренняя объединенная вытяжная система в квартире нарушает требования о недопущении выделять вредные вещества или неприятные запахи в другие помещения многоквартирного жилого дома. Также, микроклимат помещения не соответствует санитарно – эпидемиологическим требованиям и гигиеническим нормативам, в части содержания в квартире биологического вещества – черной плесени, установленные требованиями Положения (т. 1 л.д. 23-35); - должностной инструкцией заведующего отделом социальной политики администрации МР «Усть-Куломский» от 7 августа 2019 года, из которого следует, что заведующий отделом социальной политики, в том числе исполняет следующие должностные обязанности: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осуществляет подготовку заявок на проведение аукционов по приобретению в муниципальную собственность МО МР «Усть-Куломский» жилых помещений для детей-сирот, детей, оставшихся без попечения родителей, и лиц из числа детей-сирот, детей, оставшихся без попечения родителей, в том числе устанавливает требования к участникам закупки в соответствии с требованиями законодательства РФ о контрактной системе в сфере закупок. Показателем эффективности и результативности профессиональной служебной деятельности в части указанных должностных обязанностей является качественная подготовка заявок, отсутствие замечаний;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осуществляет контроль и несет ответственность за исполнение муниципальных контрактов на приобретение в муниципальную собственность МО МР «Усть-Куломский» жилых помещений для детей-сирот и детей, оставшихся без попечения родителей, лиц, из числа детей-сирот и детей, оставшихся без попечения родителей. Муниципальный служащий, кроме всего прочего имеет право привлекать в установленном порядке для подготовки проектов документов, разработки и осуществления мероприятий, проводимых структурным подразделением, работников других структурных подразделений органа местного самоуправления. ФИО1 ознакомлена с должностной инструкцией 3 октября 2019 года (т. 1 л.д. 135-141); - актом проведения проверки выполнения условий договора найма специализированного жилого помещения, предоставленного детям-сиротам от 16.11.2022, согласно которому проведена плановая выездная проверка использования жилого помещения, расположенного по адресу: г. Сыктывкар, &lt;адрес&gt;. В ходе проверки установлено, что в квартире имеются следы плесени на стенах в жилой комнате, на кухне, ванной комнате (т. 1 л.д. 81); - актом проведения проверки выполнения условий договора найма специализированного жилого помещения, предоставленного детям-сиротам от 5 апреля 2023 года, согласно которому проведена внеплановая выездная проверка использования жилого помещения, расположенного по адресу: г. Сыктывкар, &lt;адрес&gt;. В ходе проверки установлено, что в квартире в комнате на стене плесень в одной из сторон, почти на всю стену отошли обои. На кухне в углу плесень. Вытяжка на кухне не функционирует, вентилятор работает, но нет тяги (т. 1 л.д. 84-86); - актом обследования помещения № от 15 февраля 2024 года, согласно которому межведомственной комиссией, назначенной постановлением администрации МО ГО «Сыктывкар» от 30 декабря 2016 года № «О межведомственной комиссии по оценке и обследованию помещений в целях признания жилых помещений пригодными (непригодными) для проживания граждан, а также многоквартирных домов в целях признания их аварийными и подлежащими сносу или реконструкции на территории МО ГО «Сыктывкар», за исключением Эжвинского района МО ГО «Сыктывкар», произведено обследование жилого помещения на основании заявления Потерпевший №1 по адресу: г. Сыктывкар, &lt;адрес&gt;. При осмотре квартиры выявлено: отслоение обоев, под обоями имеются следы черной плесени, на окнах выявлен конденсат. На кухне установлена розетка со следами обугливания и расплавления. При проверке вентканала при открытом окне на наличие тяги с помощью листа бумаги – тяга отсутствует, лист бумаги не прилипает. Из помещений санузла и кухни воздух выделяется через принудительную вытяжную систему в общий коридор дома (т. 2 л.д. 27); - заключением № от 15 февраля 2024 года, согласно которому межведомственной комиссией, назначенной постановлением администрации МО ГО «Сыктывкар» от 30 декабря 2016 года № «О межведомственной комиссии по оценке и обследованию помещений в целях признания жилых помещений пригодными (непригодными) для проживания граждан, а также многоквартирных домов в целях признания их аварийными и подлежащими сносу или реконструкции на территории МО ГО «Сыктывкар», за исключением Эжвинского района МО ГО «Сыктывкар» принято заключение о несоответствии состояния жилого помещения, расположенного по адресу: г. Сыктывкар, &lt;адрес&gt;, требованиям, предъявляемым к жилым помещениям, и о выявлении оснований для признания помещения непригодным для проживания (т. 1 л.д. 28); - постановлением главы МО ГО «Сыктывкар» - руководителем администрации от 12 марта 2024 года №, которым жилое помещение, расположенное по адресу: г. Сыктывкар, &lt;адрес&gt;, признано непригодным для проживания (т. 2 л.д. 26). Дополнительно в судебном заседании были изучены: копия решения Усть-Куломского районного суда Республики Коми от 02 апреля 2024 года, согласно которого администрация МО МР «Усть-Куломский обязана предоставить Потерпевший №1 на территории г. Сыктывкара пригодное для постоянного проживания, благоустроенное жилое помещение муниципального специализированного жилищного фонда в виде жилого дома или квартиры; сведения из администрации МО МР «Усть-Куломский» об образовании Свидетель №2, Свидетель №6 и Свидетель №1 по состоянию на 2021 год; документ о снятии статуса общежития, о переводе нежилого помещения в жилое, инвентарное дело многоквартирного дома по адресу: г. Сыктывкар, &lt;адрес&gt;, сведения из администрации МО ГО «Сыктывкар» от 10.10.2024 и из Службы Республики Коми стройжилтехнадзора от 08.05.2024, копии фотографий, сделанные в здании по адресу: г. Сыктывкар, &lt;адрес&gt;. Имеющиеся доказательства суд оценивает как допустимые, поскольку они собраны с соблюдением норм уголовно-процессуального закона, достоверные, так как они не противоречат фактическим обстоятельствам дела, согласуются между собой, взаимно дополняют друг друга. Совокупность доказательств достаточна для разрешения данного уголовного дела. Причин для оговора потерпевшим, свидетелями подсудимой, а равно причин для самооговора подсудимой, судом не установлено. Об этом свидетельствует и не предвзятый характер сложившихся между ними взаимоотношений, отсутствие ссор, конфликтов. Признаков предвзятости, обвинительного уклона или необъективности, которые бы проявились в тех или иных действиях и решениях следователя при производстве предварительного расследования в отношении ФИО1 из материалов уголовного дела не усматривается. Доводы стороны защиты об отсутствии доказательств виновности ФИО1 в совершении преступления, являются несостоятельными, и расцениваются как позицию защиты, с целью избежать ответственность за совершенное деяние. Вопреки доводам стороны защиты о признании экспертизы №, утвержденный 15 сентября 2023 года руководителем Цента судебно-экспертной деятельности Союза «Торгово-промышленная палата Республики Коми», недопустимым доказательством. Акт экспертизы соответствует требованиям федерального законодательства, содержит все необходимые сведения, имеется подписка эксперта о том, что при поручении производства экспертизы об ответственности был предупрежден, вопреки утверждения стороны защиты эксперт имеет образование по соответствующей специальности и большой стаж в строительной отрасли. Приведенные в акте экспертизы выводы научно обоснованы, согласуются с другими исследованными в судебном заседании доказательствами, допрошенная в суде Свидетель №9 полностью подтвердил выводы, изложенные в экспертизе. Данная экспертиза оценивается судом как иное письменное доказательство, в совокупности с другими доказательствами по данному делу, в том числе актом обследования помещения № от 15 февраля 2024 года. Утверждение стороны защиты о том, что в ходе осмотра комиссией квартиры в июле 2021 года вентиляционная система была проверена Свидетель №1, не нашло подтверждение в ходе рассмотрения уголовного дела по существу, так как допрошенные в судебных заседаниях свидетели Свидетель №6 и Свидетель №2, а также сама подсудимая ФИО1 не видели каким образом и в какой момент Свидетель №1 мог проверить вентиляционную систему в квартире. Вопреки доводов стороны защиты с целью осмотра и оценки технического состояния жилых помещений, приобретаемых в муниципальную собственность МО МР «Усть-Куломский» для детей-сирот и детей, оставшихся без попечения родителей, лиц из числа детей-сирот и детей, оставшихся без попечения родителей, 5 сентября 2016 года руководителем администрации МО МР «Усть-Куломский» распоряжением №-р от 5 сентября 2016 года, был утвержден состав комиссии из работников МО МР «Усть-Куломский», с 17 марта 2020 года по 23 июля 2021 года в состав комиссии входили ФИО1 - заведующего отделом социальной политики, ФИО13 - главный архитектор администрации, Свидетель №6 - главный эксперт отдела по управлению муниципальным имуществом, Свидетель №2 - заместитель заведующего отделом социальной политики, Свидетель №1 - заведующий сектором по содержанию муниципального имущества отдела по управлению муниципальным имуществом. Из перечисленного списка лиц только ФИО13 имела высшее техническое образование (обладала специальными познаниями, достаточными для оценки соответствия состояния приобретаемого жилого помещения установленным санитарным и техническим правилам и нормам, требованиям пожарной безопасности, экологическим и иным требованиям законодательства), данное подтверждено в ходе судебного заседания показаниями свидетелей, исследованными сведениями из администрации МО МР «Усть-Куломский» об образовании Свидетель №2, Свидетель №6 и Свидетель №1 по состоянию на 2021 год, и показаниями самой подсудимой ФИО17 Кроме того поскольку отсутствовали какие-либо положения (регламент) по данной комиссии, но её состав был официально утвержден распоряжением руководителя администрации МР «Усть-Куломский», без каких-либо оговорок, суд считает, что все члены состава комиссии должны были выехать на осмотр и оценку технического состояния данного жилого помещения, приобретаемого в муниципальную собственность МО МР «Усть-Куломский». Кроме того согласно своим полномочиям ФИО1 могла обратиться к руководителю МО МР «Усть-Куломский» о включении в состав комиссии иного лица, обладающего специальными познаниями, достаточными для оценки соответствия состояния приобретаемого жилого помещения установленным санитарным и техническим правилам и нормам, требованиям пожарной безопасности, экологическим и иным требованиям законодательства, взамен временно отсутствующей ФИО13 или же запланировать проведение аукциона на приобретение данного жилого помещения, когда все члены комиссии будут работать. Данное обстоятельство свидетельствует о небрежном отношении ФИО1 к исполнению своих должностных обязанностей. Утверждение стороны защиты о том, что квартира пришла в непригодное состояние из-за затопления подвала и с верхнего этажа, засорения вентиляции, является неверным, поскольку вентиляция (конструкция) не соответствует санитарно-техническим требованиям. В ходе прений сторон защитник, делая ссылку на показания потерпевшего и свидетелей о хорошем состоянии квартиры, не учел, что они, как и подсудимая, также говорили о сделанном косметическом ремонте в данном жилом помещении, кроме того, Потерпевший №1, Свидетель №3, Свидетель №2, ФИО27 и ФИО1 сообщили, что после заселения потерпевшего в квартиру, через непродолжительное время от Потерпевший №1 начали поступать жалобы о качестве предоставленной квартиры. Довод стороны защиты о ненадлежащем исполнении своих обязанностей иными лицами (управляющей компанией), не могут быть приняты во внимание, поскольку в соответствии со ст. 252 УПК РФ судебное разбирательство проводиться только в отношении обвиняемого и лишь по предъявленному ему обвинению. Суд не является органом, осуществляющим уголовное преследование, и не вправе давать оценку в приговоре действиям других лиц. Совокупность исследованных судом доказательств указывает, на то, что ФИО1 , будучи должностным лицом, на которую была возложена обязанность по осуществлению контроля за исполнением муниципальных контрактов на приобретение в муниципальную собственность МО МР «Усть-Куломский» жилых помещений для детей-сирот и детей, оставшихся без попечения родителей, лиц, из числа детей-сирот и детей, оставшихся без попечения родителей, в силу небрежного отношения к исполнению своих должностных обязанностей, не предвидя возможности наступления общественно опасных последствий своего бездействия в виде нарушения права Потерпевший №1 на предоставление ему благоустроенного жилого помещения, а также в виде существенного нарушения охраняемых законом интересов общества и государства, а именно дискредитации органов местного самоуправления в глазах граждан, подрыва авторитета государства, хотя при необходимой внимательности и предусмотрительности должна была и могла в силу полномочий по занимаемой должности и опыта работы предвидеть такие последствия, ненадлежащим образом исполняя свои должностные обязанности, игнорируя обязанность проведения экспертизы, не привлекла эксперта, и заведомо зная, что она и другие члены комиссии, за исключением ФИО13 не обладают специальными познаниями, достаточными для оценки соответствия состояния приобретаемого жилого помещения установленным санитарным и техническим правилам и нормам, требованиям пожарной безопасности, экологическим и иным требованиям законодательства, организовала формальный выезд членов вышеуказанной комиссии, возглавив её, для осмотра и оценки технического состояния приобретаемой квартиры, не обеспечив участия члена комиссии ФИО13, которая обладала специальными познаниями, необходимыми для должной оценки технического состояния указанного жилого помещения или иного лица, обладающего указанными специальными познаниями, а также достоверно зная, что фактически экспертиза приобретаемой квартиры не проведена, поскольку осмотр и оценка технического состояния произведены лицами, не обладающими специальными познаниями, достаточными для оценки соответствия состояния приобретаемого жилого помещения установленным санитарным и техническим правилам и нормам, требованиям пожарной безопасности, экологическим и иным требованиям законодательства, не обеспечив надлежащее проведение экспертизы товара, не приняла мер к проверки пригодности квартиры для проживания в связи с тем, что вентиляция в указанной квартире не соответствует санитарно-техническим требованиям, предъявляемым к жилым помещениям, действующим нормам, правилам и стандартам, составила акт осмотра &lt;адрес&gt; г. Сыктывкара Республики Коми от 23 июля 2021 года, куда внесла сведения о том, что указанное жилое помещение, которое предназначалось для дальнейшей передачи по договору найма специализированного жилого помещения Потерпевший №1, соответствует техническому заданию, пригодно для проживания, инженерно-технические сети и оборудование функционируют и готовы к использованию, в том числе указала, что вентиляция в осматриваемой квартире естественная, тем самым нарушила требования Закона № 44-ФЗ,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муниципального контракта № от 20 июля 2021 года, что повлекло существенное нарушение прав и законных интересов гражданина и охраняемых законом интересов общества и государства. В ходе прений сторон государственный обвинитель на основании ч. 8 ст. 246 УПК РФ уточнил предъявленное ФИО1 обвинение, а именно исключил из формулировки обвинения указание на недобросовестное отношение к службе и существенное нарушение прав граждан (во множественном числе). В остальной части государственный обвинитель поддержал обвинение в полном объеме. Подсудимой ФИО1 и защитнику Попову В.Л. измененное обвинение понятно. Поскольку позиция государственного обвинителя является обоснованной и не нарушает права и интересы других лиц, суд полагает возможным согласиться с мнением государственного обвинителя и, принимает решение об изменении обвинения. В описательно-мотивировочной части приговора обстоятельства преступления отражены судом в соответствии с уточнением, сделанным государственным обвинителем. Действия подсудимой суд квалифицирует по ч. 1 ст. 293 УК РФ как халатность, то есть ненадлежащее исполнение должностным лицом своих обязанностей вследствие небрежного отношения к службе, если это повлекло существенное нарушение прав и законных интересов гражданина и охраняемых законом интересов общества и государства. Из материалов дела следует, что подсудимая на диспансерном учете у врача психиатра не состоит, инвалидности не имеет. В судебном заседании адекватно ориентировалась в окружающей обстановке, правильно понимала и отвечала на постановленные перед ней вопросы. В этой связи суд признает подсудимую вменяемой. При назначении вида и размера наказания суд в соответствии со ст. , , 60 УК РФ учитывает характер и степень общественной опасности совершенного ФИО1 небольшой тяжести преступления, личность подсудимой, которая официально трудоустроена, не замужем, имеет на иждивении троих малолетних детей, в целом по материалам уголовного дела характеризуется положительно, по месту работы неоднократно награждена благодарственными письмами, почетной грамотой, ранее не судима, к административной ответственности не привлекалась, состояние здоровья подсудимой, ее возраст, а также влияние наказания на её исправление и условия жизни ее семьи. Обстоятельством, смягчающим наказание подсудимой, на основании п. «г» ч. 1 ст. 61 УК РФ суд признает наличие малолетних детей у виновной. Обстоятельств, отягчающих подсудимой наказание, судом не установлено. Поскольку ФИО1 совершено преступление небольшой тяжести, суд не рассматривает вопрос об изменении категории преступления на менее тяжкую в порядке ч. 6 ст. 15 УК РФ . Суд не находит оснований для назначения подсудимой наказания с применением ст. 64 УК РФ , поскольку каких-либо исключительных обстоятельств, связанных с целями и мотивами преступления, поведением виновной во время и после совершения преступления и других обстоятельств, существенно уменьшающих степень общественной опасности преступления, судом не установлено. Учитывая конкретные обстоятельства дела, характер и степень общественной опасности совершенного ФИО1 преступления, приведенные данные о личности виновной, наличие смягчающих и отсутствие отягчающих наказание обстоятельств, суд полагает, что для достижения целей уголовного судопроизводства и восстановления социальной справедливости ФИО1 необходимо назначить наказание в виде штрафа, суд не усматривает оснований для назначения более строгого вида наказания, а также без назначения дополнительного наказания в порядке ч. 3 ст. 47 УК РФ , полагая, что назначение данного вида наказания обеспечит достижение целей, указанных в ст. 43 УК РФ . Назначая штраф, определяя его размер, суд учитывает тяжесть совершенного преступления, имущественное положение подсудимой и её семьи, и наличие иждивенцев. Гражданский иск по делу не заявлен, арест на имущество в ходе предварительного расследования не налагался, оснований для применения положений ст. 104.1 УК РФ не установлено. Судьбу вещественного доказательства суд разрешает в соответствии с п. 5 ч. 3 ст. 81 УПК РФ , так как отсутствуют ходатайства заинтересованных лиц о возвращении документов, суд считает необходимым хранить их при уголовном деле. Согласно ч. 8 ст. 302 УПК РФ при установлении факта истечения срока давности в ходе судебного разбирательства суд постановляет по делу обвинительный приговор с освобождением осужденного от назначенного ему наказания. В п. «а» ч. 1 ст. 78 УК РФ указано, что лицо освобождается от уголовной ответственности, если со дня совершения преступления небольшой тяжести истек срок в два года. Течение сроков давности приостанавливается, если лицо, совершившее преступление, уклоняется от следствия и суда. В соответствии с п. 3 ч. 1 ст. 24 УПК РФ уголовное дело не может быть возбуждено, а возбужденное уголовное дело подлежит прекращению по истечению сроков давности уголовного преследования. Учитывая, что судом установлена виновность ФИО1 в совершении преступления, предусмотренного ч. 1 ст. 293 УК РФ , относящегося в соответствии с положениями ч. 2 ст. 15 УК РФ к преступлениям небольшой тяжести, и то, что с момента его совершения в период с 20 июля 2021 года до 23 июля 2021 года, прошло более двух лет, сведений об уклонении от следствия и суда ФИО1 не имеется, соответственно ФИО1 подлежит освобождению от отбывания назначенного наказания, в связи с истечением сроков давности уголовного преследования. С учетом данных о личности подсудимой, суд считает необходимым избранную в отношении ФИО1 меру пресечения в виде подписки о невыезде и надлежащем поведении отменить. На основании изложенного и, руководствуясь ст. , , , , , , , 309 УПК РФ , суд приговорил: признать ФИО1 виновной в совершении преступления, предусмотренного ч. 1 ст. 293 УК РФ , и назначить ей за данное преступление наказание в виде штрафа в размере 40 000 (сорока тысяч) рублей. В связи с истечением сроков давности уголовного преследования на основании п. 3 ч. 1 ст. 24 УПК РФ и п. «а» ч. 1 ст. 78 УК РФ освободить ФИО1 от назначенного наказания. Избранную в отношении ФИО1 меру пресечения в виде подписки о невыезде и надлежащем поведении отменить. Вещественным доказательством по вступлении приговора в законную силу распорядиться следующим образом: акт осмотра &lt;адрес&gt; г. Сыктывкара от 23 июля 2021 года - хранить при уголовном деле. Приговор может быть обжалован в апелляционном порядке в Верховный суд Республики Коми через суд, постановивший приговор, в течение 15 суток со дня провозглашения. В случае подачи апелляционной жалобы или возражений на апелляционные жалобу или представление осужденная вправе в апелляционной жалобе или возражениях на апелляционные жалобу или представление ходатайствовать о своем участии в рассмотрении уголовного дела судом апелляционной инстанции. Вступивший в законную силу приговор может быть обжалован в соответствии с положениями гл. 47.1 УПК РФ в суд кассационной инстанции – Третий кассационный суд общей юрисдикции, расположенный в городе федерального значения Российской Федерации Санкт-Петербурге. Судья Е.А. Пуртова Суд: Усть-Куломский районный суд (Республика Коми) (подробнее) Судьи дела: Пуртова Екатерина Александровна (судья) (подробнее) Последние документы по делу: Апелляционное постановление от 22 октября 2025 г. по делу № 1-12/2025 Постановление от 12 августа 2025 г. по делу № 1-12/2025 Апелляционное постановление от 17 июля 2025 г. по делу № 1-12/2025 Приговор от 18 марта 2025 г. по делу № 1-12/2025 Приговор от 2 марта 2025 г. по делу № 1-12/2025 Приговор от 4 февраля 2025 г. по делу № 1-12/2025 Показать все документы по этому делу Судебная практика по: Злоупотребление должностными полномочиями Судебная практика по применению нормы ст. 285 УК РФ Халатность Судебная практика по применению нормы ст. 293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