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период с ДД.ММ.ГГГГ к ФИО1 обратился ранее знакомый МРФ, попросивший последнюю оказать содействие в интересах МРТ, которому требовалась помощь в оказании услуги по замене паспорта взамен утраченного ранее на имя ЕДА, на что ФИО1 согласилась. ДД.ММ.ГГГГ в дневное время к ФИО1, находящейся при исполнении своих должностных обязанностей в служебном кабинете №, расположенном в ОВМ ОМВД по адресу: &lt;адрес&gt;, обратился МРТ совместно с ЕДА и попросил ФИО1 ускорить процесс получения последним паспорта взамен утраченного ранее. После чего ФИО1 получила от ЕДА заявление об утрате ранее выданного паспорта и выдаче нового паспорта, а также составила в отношении последнего протокол об административном правонарушении, предусмотренном ст. 19.16 КоАП РФ, которые затем отдала в специализированное подразделение ОВМ ОМВД для рассмотрения. ДД.ММ.ГГГГ в дневное время МРТ забрал в ОВМ ОМВД паспорт сер.№ на имя ЕДА, после чего в этот же день в 13 часов 19 минут за оказанную услугу перевел со своего банковского счета в ПАО «&lt;данные изъяты&gt;» № посредством приложения «&lt;данные изъяты&gt;» на банковский счет «&lt;данные изъяты&gt; №, принадлежащий МРФ, денежные средства в сумме 2 000 рублей за оказанную ФИО1 услугу по ускорению выдачи паспорта ЕДА для последующей передачи данных денег ФИО1. ДД.ММ.ГГГГ в 13 часов 25 минут ФИО1, находясь в служебном кабинете по вышеуказанному адресу, умышленно, из корыстных побуждений, с целью личного обогащения получила от МРТ через посредника МРФ взятку в виде денежных средств в сумме 1 000 рублей путем перечисления через приложение «&lt;данные изъяты&gt;» на ее банковский счет ПАО «&lt;данные изъяты&gt;» № за совершение указанных выше действий.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период с ДД.ММ.ГГГГ к ФИО1 обратился МРФ с просьбой оказать содействие в интересах своего знакомого МРТ для оказания услуги по снятию с регистрационного учета определенных лиц, которых укажет ей МРТ. ФИО1, осознавая, что за ранее оказанную услугу МРТ она получила незаконное денежное вознаграждение, надеясь в дальнейшем получить незаконное денежное вознаграждение, из корыстных побуждений с данным предложением согласилась. ДД.ММ.ГГГГ в период с 09 часов до 16 часов 31 минуты к ФИО1, находящейся при исполнении своих должностных обязанностей в служебном кабинете № ОВМ ОМВД по указанному выше адресу, обратился МРТ с просьбой снять с регистрационного учета по месту жительства ЕДА и ЕСЕ без их участия, сославшись, что последние по состоянию здоровья не могут лично прийти в ОВМ ОМВД и составить соответствующее заявление о снятии их с регистрационного учета по месту жительства, убедив ее в том, что он действует в их интересах, разменивая их старую квартиру на две новые, кроме того предоставил ФИО1 паспорта ЕДА и ЕДА. После чего у ФИО1 из корыстной заинтересованности возник преступный умысел на совершение служебного подлога в пользу последнего, реализуя который ФИО1 в указанное время в нарушение приведенных выше статей 3, 7 Закона РФ «О праве граждан Российской Федерации на свободу передвижения, выбор места пребывания и жительства в пределах Российской Федерации», пунктов 16, 31 Правил регистрации и снятия граждан с регистрационного учета по месту пребывания и месту жительства в пределах Российской Федерации, требований Административного регламента МВД РФ по предоставлению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Федерации, собственноручно составила заявления от ДД.ММ.ГГГГ о снятии с регистрационного учета по месту жительства от имени ЕДА и ЕДА, внеся в них заведомо ложные сведения о том, что последние якобы просят снять их с регистрационного учета по прежнему месту жительства: &lt;адрес&gt;, подделав и поставив в заявлениях подписи от имени последних и свою подпись, как должностного лица, принявшего заявления. Затем Зыбина на основании указанных заявлений сняла с регистрационного учета ЕДА и ЕДА с их прежнего места жительства, чем существенно нарушила права последних на свободу передвижения, выбор места пребывания и жительства, закрепленные в ст. 27 Конституции РФ, ст.1 Закона РФ «О праве граждан Российской Федерации на свободу передвижения, выбор места пребывания и жительства в пределах Российской Федерации», что повлекло за собой незаконное снятие указанных лиц с регистрационного учета по месту жительства без их ведома, а также подрыв авторитета органа государственной власти – ОМВД, т.е. существенное нарушение охраняемых законом интересов общества и государства. Изготовленные ФИО1 заявления от ДД.ММ.ГГГГ о снятии с регистрационного учета по месту жительства, составленные от имени ЕДА, являются официальными документами, поскольку их форма предусмотрена указанным выше Административным регламентом МВД РФ, удостоверяют определенные факты и события, имеют юридическое значение, обладают соответствующей формой и реквизитами и явились основанием для снятия ЕДА с регистрационного учета по месту жительства. В этот же день за оказанную услугу в 15 часов 59 минут МРТ перевел со своего банковского счета ПАО «Сбербанк РФ» №, путем перечисления на банковский счет того же банка №, принадлежащий МРФ, денежные средства в сумме 2 000 рублей, за оказанную МРТ со стороны ФИО1 услугу по снятию ЕДА с регистрационного учета по месту их жительства. В свою очередь МРФ, оказывая посредничество во взяточничестве, ДД.ММ.ГГГГ в 16 часов 31 минуту перевел Зыбиной на ее банковский счет в «Сбербанке РФ» № денежные средства в сумме 1 000 рублей за оказанную ею услугу.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в период с 09 часов до 16 часов 31 минуты к ФИО1, находящейся при исполнении своих должностных обязанностей в служебном кабинете № ОВМ ОМВД по вышеуказанному адресу, обратился МРТ с просьбой снять с регистрационного учета по месту жительства ЕДА и ЕСЕ без их фактического участия, сославшись на то, что последние по состоянию здоровья не могут лично прийти в ОВМ ОМВД и составить соответствующие заявления о снятии с регистрационного учета по месту жительства, на что ФИО1 согласилась. После чего в то же время ФИО1, реализуя свой преступный умысел, из корыстной заинтересованности в дальнейшем получении от МРТ денежных средств, с целью незаконного личного обогащения, в нарушение статей 3, 7 Закона РФ «О праве граждан Российской Федерации на свободу передвижения, выбор места пребывания и жительства в пределах Российской Федерации», пунктов 16, 31 Правил регистрации и снятия граждан с регистрационного учета по месту пребывания и месту жительства в пределах Российской Федерации, Административного регламента МВД РФ по предоставлению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 собственноручно составила заявления от имени ЕДА от ДД.ММ.ГГГГ о снятии их с регистрационного учета по месту жительства, согласно которым последние якобы просят снять их с регистрационного учета по прежнему месту жительства: &lt;адрес&gt;, подделав и поставив в них подписи от имени ЕДА и свою подпись, как должностного лица, принявшего заявления. Далее Зыбина на основании указанных фиктивных заявлений сняла с регистрационного учета ЕДА с их прежнего места жительства без ведома последних. В этот же день за оказанную услугу в 15 часов 59 минут МРТ перевел со своего вышеприведенного банковского счета №, через мобильное приложение «Сбербанк Онлайн» на банковский счет № МРФ денежные средства в сумме 2 000 рублей за оказанную МРТ со стороны ФИО1 услугу по снятию ЕДА с регистрационного учета по месту жительства. В свою очередь МРФ, оказывая посредничество во взятке, в тот же день в 16 часов 31 минуту перевел ФИО1 со своего банковского счета на ее банковский счет № денежные средства в сумме 1 000 рублей за оказанную ею услугу по составлению заведомо ложных заявлений о снятии с регистрационного учета ЕДА и дальнейшего их снятия с регистрационного учета по месту жительства, т.е. за незаконные действия.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в период с 09 часов до 18 часов к ФИО1, находящейся при исполнении своих должностных обязанностей в служебном кабинете № ОВМ ОМВД по указанному выше адресу, обратился МРТ с просьбой снять с регистрационного учета по месту жительства КАХ, КАХ и ее несовершеннолетнего сына ССЗ без их участия, сославшись на то, что последние в силу болезни не могут лично прийти в ОВМ ОМВД и составить соответствующие заявления о снятии с регистрационного учета по месту жительства, убедив ее в том, что действует в их интересах, разменивая их старую квартиру на две новые, представив ФИО1 паспорта КАХ, КАХ и свидетельство о рождении ССЗ. После чего находясь в то же время по месту работы, ФИО1 умышленно, из корыстной заинтересованности в дальнейшем получении от МРТ денежных средств, с целью незаконного личного обогащения, в нарушение статей 3, 7 Закона РФ «О праве граждан Российской Федерации на свободу передвижения, выбор места пребывания и жительства в пределах Российской Федерации», пунктов 16, 31 Правил регистрации и снятия граждан с регистрационного учета по месту пребывания и месту жительства в пределах Российской Федерации, требований Административного регламента МВД РФ по предоставлению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Федерации, собственноручно составила заявления от ДД.ММ.ГГГГ о снятии с регистрационного учета по месту жительства от имени КАХ и ССЗ, внеся в них заведомо ложные сведения о том, что последние якобы просят снять их с регистрационного учета по прежнему месту жительства: &lt;адрес&gt;, подделав и поставив в них подписи от имени КАХ (в т.ч. КАХ, как матери ССЗ) и свою подпись, как должностного лица, принявшего заявления. Затем Зыбина на основании указанных заявлений произвела снятие с регистрационного учета КАХ, КАХ и ее несовершеннолетнего сына ССЗ с их прежнего места жительства, чем существенно нарушила права КАХ и ССЗ на свободу передвижения, выбор места пребывания и жительства, закрепленные в ст. 27 Конституции РФ, ст.1 Закона РФ «О праве граждан Российской Федерации на свободу передвижения, выбор места пребывания и жительства в пределах Российской Федерации», что повлекло за собой незаконное снятие последних с регистрационного учета по месту жительства без их ведома, а также подрыв авторитета органа государственной власти – ОМВД, т.е. существенное нарушение охраняемых законом интересов общества и государства. Изготовленные ФИО1 заявления от ДД.ММ.ГГГГ о снятии с регистрационного учета по месту жительства, составленные от имени КАХ и ССЗ, являются официальными документами, поскольку их форма предусмотрена указанным выше Административным регламентом МВД РФ, удостоверяют определенные факты и события, имеют юридическое значение, обладают соответствующей формой и реквизитами и явились основанием для снятия КАХ и ССЗ с регистрационного учета по месту жительства. ДД.ММ.ГГГГ в 15 часов 08 минут МРТ перевел посредством мобильного приложения «&lt;данные изъяты&gt;» со своего банковского счета «&lt;данные изъяты&gt;» № на расчетный счет ФИО1 в «&lt;данные изъяты&gt;» №, денежные средства в сумме 2 000 рублей за оказанную ею услугу по составлению заведомо ложных заявлений о снятии с регистрационного учета указанных выше лиц, т.е. за незаконные действия.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в период с 09 часов до 18 часов к ФИО1, находящейся при исполнении своих должностных обязанностей в служебном кабинете № ОВМ ОМВД по вышеуказанному адресу, обратился МРТ с просьбой снять с регистрационного учета по месту жительства КАХ, КАХ и несовершеннолетнего ССЗ без их фактического участия, сославшись на то, что последние в силу болезни здоровья не могут лично прийти в ОВМ ОМВД и составить соответствующие заявления о снятии с регистрационного учета по месту жительства, на что ФИО1 согласилась. После чего в то же время ФИО1, реализуя свой преступный умысел, из корыстной заинтересованности в дальнейшем получении от МРТ денежных средств, с целью незаконного личного обогащения, в нарушение статей 3, 7 Закона РФ «О праве граждан Российской Федерации на свободу передвижения, выбор места пребывания и жительства в пределах Российской Федерации», пунктов 16, 31 Правил регистрации и снятия граждан с регистрационного учета по месту пребывания и месту жительства в пределах Российской Федерации, Административного регламента МВД РФ по предоставлению государственной услуги по регистрационному учету граждан Российской Федерации по месту пребывания и по месту жительства в пределах Российской Федерации собственноручно составила заявления от ДД.ММ.ГГГГ о снятии с регистрационного учета по месту жительства от имени КАХ, КАХ и ССЗ, согласно которым последние якобы просят снять их с регистрационного учета по прежнему месту жительства по адресу: &lt;адрес&gt;, подделав и поставив в них подписи от имени КАХ и КАХ (в т.ч. как матери несовершеннолетнего ССЗ) и свою подпись, как должностного лица, принявшего заявление. Далее Зыбина на основании указанных фиктивных заявлений сняла с регистрационного учета КАХ и ССЗ с их прежнего места жительства без ведома последних. ДД.ММ.ГГГГ в 15 часов 08 минут МРТ за оказанную услугу перевел в качестве взятки со своего банковского счета «&lt;данные изъяты&gt; №, на расчетный счет ФИО1 в «&lt;данные изъяты&gt;» № денежные средства в сумме 2 000 рублей за оказанную ею услугу по составлению заведомо ложных заявлений о снятии с регистрационного учета указанных выше лиц, т.е. за незаконные действия.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ДД.ММ.ГГГГ в период с 09 часов до 18 часов к ФИО1, находящейся при исполнении своих должностных обязанностей в вышеприведенном служебном кабинете № ОВМ ОМВД, обратился МРТ совместно с ШРР и попросил ФИО1 ускорить процесс получения ФИО21 паспорта взамен утраченного ранее. После чего ФИО1 получила от ФИО22 заявление об утрате ранее выданного паспорта и выдаче нового паспорта, составила в отношении последнего протокол об административном правонарушении, предусмотренном ст. 19.16 КоАП РФ, и отдала в специализированное подразделение ОВМ ОМВД необходимые документы для ускорения процесса выдачи нового паспорта взамен ранее утраченного ДД.ММ.ГГГГ МРТ забрал в ОВМ ОМВД паспорт гражданина РФ сер. № на имя ШРР ДД.ММ.ГГГГ в 09 часов 43 минуты за оказанную услугу МРТ перевел в качестве взятки со своего банковского счета &lt;данные изъяты&gt;» № ФИО1 денежные средства в сумме 2 000 рублей на ее банковский счет «ДД.ММ.ГГГГ № за оказание услуги по ускорению оформления и выдачи ФИО23 паспорта гражданина РФ взамен утраченного ранее. Подсудимая ФИО1 понимает существо предъявленного ей обвинения и соглашается с ним в полном объеме, признавая свою вину в содеянном полностью, ходатайствовала о постановлении приговора в особом порядке судебного разбирательства. Подсудимая ФИО1 осознает характер и последствия заявленного ей ходатайства, которое было заявлено своевременно и добровольно, в присутствии защитника и после проведения с ним консультаций. Защитник заявленное ходатайство ФИО1 поддержал. Государственный обвинитель, участвующий по делу, потерпевшие КАХ, ССЗ и законный представитель АСК согласились с постановлением приговора в особом порядке. От потерпевших КАХ, ЕСЕ, ЕДА и представителя потерпевшего ХИИ, надлежащим образом извещенных о времени и месте судебного заседания, поступили заявления о согласии с особым порядком и просьбой рассмотреть дело без их участия. Заслушав стороны, суд приходит к выводу о возможности постановления приговора в особом порядке судопроизводства. Обвинение ФИО1 в совершении инкриминируемых преступлений, с которым подсудимая согласилась, обоснованно, подтверждается доказательствами, собранными по уголовному делу. Действия ФИО1 по 1-му и 3-му преступлениям подлежат квалификации как получение взятки через посредника в размере, не превышающем десяти тысяч рублей – совершение двух преступлений, предусмотренных ч.1 ст. - 2 УК РФ . Содеянное ФИО1 по 5-му и 6-му преступлениям необходимо квалифицировать как получение взятки лично в размере, не превышающем десяти тысяч рублей – совершение двух преступлений, предусмотренных ч.1 ст. - 2 УК РФ . Как следует из предъявленного обвинения, ФИО1 вменяется в вину совершение двух преступлений, предусмотренных ч.2 ст. 292 УК РФ в отношении потерпевших ЕДА и ЕСЕ (эпизоды №№ 2, 3 по обвинительному заключению) и трех преступлений, предусмотренных ч.2 ст. 292 УК РФ , в отношении потерпевших КАХ, КАХ и ССЗ (эпизоды №№ 5–7 по обвинительному заключению), т.е. как пять самостоятельных составов преступлений. Между тем суд приходит к выводу о необходимости квалификации действий ФИО1 по данным преступлениям, как единое продолжаемое преступление в отношении ЕДА и ЕСЕ, а также как единое продолжаемое преступление в отношении КАХ, КАХ и ССЗ, исходя из следующего. Так, преступные действия ФИО1 в отношении ЕДА были совершены одним и тем же способом, в одно и то же время, в том же месте и в отношении одной и той же квартиры, где проживали и были зарегистрированы ЕДА, т.е. характеризуются тождественностью. Данные действия были объединены единым умыслом и составляют в своей совокупности единое продолжаемое преступление, предусмотренное ч.2 ст. 292 УК РФ . Аналогичным образом ФИО1 было совершено преступное деяние и в отношении КАХ и ССЗ, которые были зарегистрированы по одному адресу. Все действия подсудимая совершила одним способом, в одно время по месту своей работы и в отношении одной квартиры, что, безусловно, свидетельствует об их тождественности, едином преступном умысле и указывает на совершение единого продолжаемого преступления, предусмотренного ч.2 ст. 292 УК РФ . Более того, указанные служебные подлоги ФИО1 совершила по просьбе одного лица – МРТ, который за оказанные незаконные услуги по снятию с регистрационного учета ЕДА при помощи посредника МРФ перевел ДД.ММ.ГГГГ на банковский счет подсудимой взятку в виде денежных средств в размере 1 000 рублей, а за оказанные незаконные услуги по снятию с регистрационного учета КАХ и ССЗ ДД.ММ.ГГГГ лично перевел на банковский счет ФИО1 2 000 рублей в качестве взятки. Этому выводу суда корреспондирует и разъяснение, данное в п.21 постановления Пленума Верховного Суда Российской Федерации от 09 июля 2013 года № 24 (с последующими изменениями) «О судебной практике по делам о взяточничестве и об иных коррупционных преступлениях», согласно которому от совокупности преступлений следует отличать продолжаемые дачу либо получение в несколько приемов взятки или незаконного вознаграждения при коммерческом подкупе. Как единое продолжаемое преступление следует, в частности, квалифицировать систематическое получение взяток от одного и того же взяткодателя за общее покровительство или попустительство по службе, если указанные действия были объединены единым умыслом. Следовательно, преступные действия ФИО1 в отношении ЕДА, а также в отношении КАХ, ССЗ носили продолжаемый характер и подлежат в обоих случаях квалификации как единое продолжаемое преступление, т.е. совершение двух преступлений, предусмотренных ч.2 ст. 292 УК РФ . Кроме того, суд отмечает, что, как разъяснено в п.12.1 постановления Пленума Верховного Суда РФ от 05.12.2006 года № 60 «О применении судами особого порядка судебного разбирательства уголовных дел» (в редакции от 29.06.2021 года), изменение обвинения в части квалификации содеянного, которое допускается, если для этого не требуется исследования собранных по делу доказательств и фактические обстоятельства при этом не изменяются, должно быть мотивированно. По настоящему уголовному делу для переквалификации действий ФИО1 исследовать какие-либо доказательства по уголовному делу не требуется и фактические обстоятельства при этом не изменяются. Таким образом, содеянное ФИО1 по 2-му и 4-му преступлениям следует квалифицировать как служебный подлог, то есть внесение должностным лицом в официальные документы заведомо ложных сведений, если это деяние совершено из корыстной заинтересованности, повлекшее существенное нарушение прав и законных интересов граждан и охраняемых законом интересов общества и государства – совершение двух преступлений, предусмотренных ч.2 ст. 292 УК РФ . При определении вида и размера наказания подсудимой суд учитывает характер и степень общественной опасности совершенных преступлений. Обстоятельств, отягчающих наказание, по делу не установлено. Обстоятельствами, смягчающими наказание, являются полное признание вины и раскаяние в содеянном, оказание благотворительной помощи социальному приюту для детей и подростков в &lt;адрес&gt; и лицам, принимающим участие в боевых действиях в зоне проведения СВО, а также позицию потерпевших и законного представителя, просивших о снисхождении к подсудимой. Кроме того, при назначении наказания суд принимает во внимание требования ч.5 ст. 62 УК РФ о его размере при особом порядке судопроизводства, влияние наказания на исправление подсудимой и условия жизни ее семьи, данные о личности: ФИО1 &lt;данные изъяты&gt; С учетом обстоятельств содеянного, совокупности смягчающих и отсутствия отягчающих наказание обстоятельств, данных о личности ФИО1, суд считает возможным назначение подсудимой наказания по ч.1 ст. - 2 УК РФ в виде ограничения свободы, а по ч.2 ст. 292 УК РФ в виде штрафа. По делу отсутствуют какие-либо исключительные обстоятельства, связанные с целями и мотивами преступлений, ролью виновной и ее поведением, иные обстоятельства, существенно уменьшающие степень общественной опасности содеянного, позволяющие суду применить к ФИО1 правила статьи 64 УК РФ . Принимая во внимание корыстный мотив, цель и способ совершения преступлений, реализацию преступных намерений в полном объеме, суд не находит оснований для изменения категории преступлений, предусмотренных ч.2 ст. 292 УК РФ , на более мягкую в соответствии с ч.6 ст. 15 УК РФ . В то же время суд считает необходимым отказать в удовлетворении заявленного ФИО1 и ее защитником ходатайства об освобождении подсудимой от уголовной ответственности с применением меры уголовно-правового характера в виде судебного штрафа ввиду отсутствия обязательного условия, предусмотренного ст. - 2 УК РФ – возмещения ущерба или заглаживания причиненного преступлениями вреда иным образом. Из обстоятельств уголовного дела установлено, что в результате противоправных действий ФИО1 потерпевшие ЕДА, КАХ и ССЗ не только были сняты с регистрационного учета по местам их жительства, но и в дальнейшем это позволило другим лицам, в отношении которых уголовное дело выделено в отдельное производство, лишить потерпевших их права на жилище и выселить из занимаемых ими квартир. При этом нарушенные конституционные права потерпевших до настоящего времени не восстановлены, и Зыбина никоим образом не загладила причиненный им своим преступным поведением вред. Также как и оказание материальной помощи участникам СВО и детскому приюту в виде приобретения зонта вытяжного, очевидно, не свидетельствует о снижении степени общественной опасности содеянного ФИО1 и не устраняет наступивших преступных последствий, что не позволяет освободить подсудимую от уголовной ответственности и прекратить в ее отношении уголовное дело с применением судебного штрафа. На основании вышеизложенного и руководствуясь статьями , , - , 316 УПК РФ , ПРИГОВОРИЛ: ФИО1 признать виновной в совершении четырех преступлений, предусмотренных ч.1 ст. - 2 УК РФ , и двух преступлений, предусмотренных ч.2 ст. 292 УК РФ , назначив ей за каждое из них наказание: - по ч.1 ст. - 2 УК РФ (преступление от ДД.ММ.ГГГГ) в виде 1 (одного) года ограничения свободы; - по ч.2 ст. 292 УК РФ (преступление в отношении ЕДА и ЕСЕ) в виде штрафа в размере 150 000 (ста пятидесяти тысяч) рублей; - по ч.1 ст. - 2 УК РФ (преступление от ДД.ММ.ГГГГ) в виде 1 (одного) года ограничения свободы; - по ч.2 ст. 292 УК РФ (преступление в отношении КАХ, КАХ и ССЗ) в виде штрафа в размере 150 000 (ста пятидесяти тысяч) рублей; - по ч.1 ст. - 2 УК РФ (преступление от ДД.ММ.ГГГГ) в виде 1 (одного) года ограничения свободы; - по ч.1 ст. - 2 УК РФ (преступление от ДД.ММ.ГГГГ) в виде 1 (одного) года ограничения свободы. В соответствии с ч.2 ст. 69 УК РФ по совокупности преступлений путем частичного сложения окончательное наказание ФИО1 назначить в виде 1 (одного) года 6 (шести) месяцев ограничения свободы со штрафом в размере 200 000 (двухсот тысяч) рублей. Установить для осужденной ФИО1 следующие ограничения: - не менять место жительства без согласия уголовно-исполнительной инспекции; - не выезжать за пределы территории муниципального образования г.&lt;адрес&gt; без согласия уголовно-исполнительной инспекции. Вменить осужденной ФИО1 обязанность – встать на учет и один раз в месяц являться на регистрацию в УИИ УФСИН РФ по месту жительства. Штраф оплатить по следующим реквизитам: Наименование получателя платежа УФК по РБ (Следственное управление Следственного комитета Российской Федерации по Республике Башкортостан, л/с &lt;***&gt;) КПП 027801001 ИНН налогового органа и его наименование 0275072433 ОКТМО ОКПО 80701000 84449863 Единый казначейский счет (ЕКС) Казначейский счет (КС) 40102810045370000067 03100643000000010100 Наименование банка Отделение - НБ РБ г. Уфа БИК банка 018073401 ОКТМО 80701000 ОКПО 84449863 Код дохода 417 116 03130 01 0000 140 Наименование платежа Штраф по уголовному делу № 12502800008000033 ФИО1 Меру пресечения ФИО1 – подписку о невыезде и надлежащем поведении – оставить без изменения до вступления приговора в законную силу. Вещественные доказательства по уголовному делу: копии всех приобщенных к делу документов, компакт-диск DVD-RW со сведениями о движении денежных средств по счетам, открытым в ПАО «&lt;данные изъяты&gt;» на имя МРД, ФИО1, ГГХ – хранить при уголовном деле. Приговор может быть обжалован в апелляционном порядке в течение 15 суток в судебную коллегию по уголовным делам Верховного Суда Республики Башкортостан через Нефтекамский городской суд. При этом стороны не могут обжаловать приговор по основанию, предусмотренному п.1 ст. - 15 УПК РФ . В случае подачи апелляционной жалобы осужденная вправе ходатайствовать о своем участии в рассмотрении уголовного дела судом апелляционной инстанции. Судья: А.В. Акулов Суд: Нефтекамский городской суд (Республика Башкортостан) (подробнее) Судьи дела: Акулов А.В. (судья) (подробнее) Последние документы по делу: Приговор от 24 ноября 2025 г. по делу № 1-147/2025 Приговор от 13 ноября 2025 г. по делу № 1-147/2025 Приговор от 11 ноября 2025 г. по делу № 1-147/2025 Приговор от 9 ноября 2025 г. по делу № 1-147/2025 Приговор от 4 ноября 2025 г. по делу № 1-147/2025 Приговор от 7 октября 2025 г. по делу № 1-147/2025 Апелляционное постановление от 6 октября 2025 г. по делу № 1-147/2025 Приговор от 6 октября 2025 г. по делу № 1-147/2025 Приговор от 18 августа 2025 г. по делу № 1-147/2025 Приговор от 6 августа 2025 г. по делу № 1-147/2025 Приговор от 28 апреля 2025 г. по делу № 1-147/2025 Постановление от 6 марта 2025 г. по делу № 1-147/2025 Показать все документы по этому делу Судебная практика по: По коррупционным преступлениям, по взяточничеству Судебная практика по применению норм ст. 290, 291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