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Совпадение информации о получателе средств с информацией о получателе средств по переводам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(далее при совместном упоминании - перевод денежных средств без добровольного согласия клиента), полученной из базы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Банком России на основании части 5 статьи 27 Федерального закона от 27 июня 2011 года N 161-ФЗ "О национальной платежной системе" (далее - база данных).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Совпадение информации о параметрах устройств, с использованием которых осуществлен доступ к автоматизированной системе, программному обеспечению в целях осуществления перевода денежных средств, с информацией о параметрах устройств, с использованием которых был осуществлен доступ к автоматизированной системе, программному обеспечению в целях осуществления перевода денежных средств без добровольного согласия клиента, полученной из базы данных.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Несоответствие характера, и (или) параметров, и (или) объема проводимой операции (время (дни) осуществления операции; место осуществления операции; устройство, с использованием которого осуществляется операция, и параметры его использования; сумма осуществления операции; периодичность (частота) осуществления операций; получатель средств) операциям, обычно совершаемым клиентом оператора по переводу денежных средств (осуществляемой клиентом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Совпадение информации о получателе средств (в том числе его электронном средстве платежа) с информацией о получателе средств (в том числе его электронном средстве платежа), ранее включенном во внутренние перечни (при наличии) оператора по переводу денежных средств в качестве получателя средств по переводам денежных средств без добровольного согласия клиента.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Совпадение информации о получателе средств (в том числе его электронном средстве платежа) с информацией о получателе средств (в том числе его электронном средстве платежа), совершившем противоправные действия, связанные с осуществлением перевода денежных средств без добровольного согласия клиента, в связи с чем в отношении такого получателя средств возбуждено уголовное дело (подтвержденное документально).</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Наличие информации: о выявленной в рамках реализации мероприятий по противодействию осуществлению переводов денежных средств без добровольного согласия клиента, предусмотренных частью 4 статьи 27 Федерального закона от 27 июня 2011 года N 161-ФЗ "О национальной платежной системе", операции, соответствующей признакам осуществления перевода денежных средств без добровольного согласия клиента, в том числе информации, полученной от оператора по переводу денежных средств, обслуживающего получателя средств, оператора платформы цифрового рубля, участников платформы цифрового рубля, а также операторов услуг платежной инфраструктуры; о несоответствии характера совершаемых клиентом телефонных переговоров с использованием абонентского номера подвижной радиотелефонной связи при осуществлении операций либо перед их осуществлением (периодичность (частота), продолжительность телефонных переговоров) телефонным переговорам, обычно совершаемым клиентом, а также о нетипичности получаемых сообщений (увеличение количества получаемых сообщений с новых абонентских номеров или от новых адресатов), в том числе в мессенджерах и (или) по электронной почте, от оператора связи, владельцев мессенджеров, владельцев сайтов в информационно-телекоммуникационной сети "Интернет" и (или) иных юридических лиц. Установлено из исследованного судом журнала регистрации устройств по профилю ФИО1 (л.д.110 - 113 том2), что выход в приложение Сбербанк Онлайн выполнен истцом на принадлежащем ему устройстве, локация и способ входа в приложение выполнен типичным способом, то есть через мобильное приложение, которое было установлено в телефоне истца, о чем имеется выгрузка журнала входа в личный кабинет ФИО1 (л.д.116 том 2); номер телефона, зарегистрированный для использования личного кабинета Сбербанк Онлайн соответствовал номеру телефона, с которого поступали распоряжения клиента по операциям (л.д.120 -122 том2); выгрузка журнала входа в личный кабинет ФИО1, а также выписка по смс - уведомлениям на номер, зарегистрированный за потребителем, свидетельствует об активном использовании потребителем сервиса Сбербанк Онлайн (л.д.120-12 том2, 125- 127 том2). Истец также не оспаривала в судебном заседании, что является активным пользователем приложения Сбербанк Онлайн, до 28 августа 2024 года пыталась получить дополнительный заработок с помощью приложения «Озон», осуществляла переводы денежных средств с указанной целью посредством названного приложения. Также истец не оспаривает, что 29 августа 2024 года - в момент совершения операций не находилась под давлением третьих лиц, а пыталась извлечь выгоду из своей деятельности. Согласно ответу на запрос суда Департамента информационной безопасности Банка России, Банк России осуществляет формирование и ведение базы данных о случаях и попытках осуществления переводов денежных средств без согласия клиента. По состоянию на 29 августа 2024 года сведения о номере счета ДАННЫЕ ИЗЪЯТЫ в базе данных отсутствовали, однако 3 сентября 2024 года указанные сведения поступили; сведения о номере счета ДАННЫЕ ИЗЪЯТЫ в базе данных отсутствуют (л.д.174 том 2). С учетом указанного ответа суд не можете согласиться с мнением истца и его представителя о том, что Банк не проверил счета третьих лиц на предмет их наличия в базе данных о случаях и попытках осуществления переводов денежных средств без добровольного согласия клиента. Параметры устройства, с которого клиент выполнил доступ к автоматизированной системе, программному обеспечению в целях осуществления перевода явились типовыми, поскольку истец выполняла вход с принадлежащего ей телефона, через установленное в нем приложение Сбербанк Онлайн. Все оспариваемые операции клиента были проверены в рамках мероприятий фрод –мониторинга на предмет наличия признакам осуществления перевода без согласия клиента и Банком не были установлены рисковые признаки такие как: мошеннические звонки, установка программы удаленного управления устройством, регистрация нового устройства, подключение нового номера телефона к смс – банку, оформление кредитных продуктов. Так в рамках мероприятий фрод –мониторинга, которые отражены в таблице выгрузки мероприятий фрод – мониторинга (л.д. 133 том 3), 29 августа 2024 года в 12 часов 17 минут Антифрод отклонил перевод на сумму 12 807 рублей, на экран устройства выведено уведомление: «для безопасности ваших средств Банк остановил подозрительный перевод. Чтобы проверить и подтвердить его мы позвоним с номера 900 в течение 5 минут» (л.д.125 оборотная сторона – 126 том 2). Операция была подтверждена клиентом путем нажатия кнопки «подтвердить», о чем свидетельствует отметка в графе «резолюция» «G». 29 августа 2024 года в 12 часов 31 минут операция на сумму 62 835 рублей была приостановлена Банком и подтверждена через IVR (interactive voice response – систему самообслуживания, доступную клиенту в Контактном центре Банка, позволяющий получить информацию и/или совершить операцию автоматическом режиме (без соединения с оператором), либо соединиться с оператором Контактного центра). При этом ФИО1 подтвердила виртуальному помощнику «Афина» согласие на перевод, будучи уведомленной о возможном мошенничестве со стороны третьих лиц, о чем имеется соответствующая аудиозапись и стенограмма. Далее, согласно таблицы выгрузки мероприятий форд – мониторинга (л.д. 133 том 3), 29 августа 2024 года в 12 часов 37 минут фрод - мониторинг приостановил операцию и клиенту был направлен запрос для повреждения операции на сумму 96 506 рублей, однако клиент операцию подтвердил, в связи с чем денежные средства в сумме 96506 были направлены ФИО3 Также 29 августа 2024 года в 13 часов 27 минут фрод - мониторинг отклонил операцию на сумму 96 506 рублей, как подозрительную, о чем имеется отметка HINT в журнале мероприятий фрод - мониторинга, однако клиент операцию подтвердил (отметка «G» в журнале), в связи с чем денежные средства в сумме 96 506 были направлены ФИО4 Таким образом, все необходимые мероприятия, предусмотренные приказом Банка России от 27 июня 2024 г. N ОД-1027, ответчиком выполнены, операции в виду их нетипичности по сумме переводимых денежных средств были приостановлены банком, и только с согласия клиента, оформленного устным сообщением и нажатием кнопки «подтвердить» в онлайн кабинете, перевод третьим лицам был осуществлён. Иных оснований полагать, кроме нетипичности операции по сумме, что в действиях клиента отсутствует добровольность, у банка не имелось. Поскольку отсутствовали данные об установке программы удаленного управления устройством, регистрация нового устройства, подключение нового номера телефона к смс – банку, оформление кредитных продуктов. Данные третьих лиц – ФИО3 и ФИО4, которым был осуществлен перевод, на момент операции согласно ответу Департамента информационной безопасности Банка России, отсутствовали в так называемой базе данных «мошенников». Вопреки доводам представителя истца, ответчик не осуществляет формирование и ведение базы данных о случаях и попытках осуществления переводов денежных средств без согласия клиента. При наличии указанных признаков решение о включении лиц в базу данных о случаях и попытках осуществления переводов денежных средств без согласия клиента принимает Банк России. Ответчик не мог и не может повлиять на решение Банка России при формировании указанной базы данных. В связи с чем доводы истца о том, что ответчик лично должен был проверить соответствие активности на счетах ФИО4 и ФИО7 на предмет наличия/отсутствия мошеннических операций и вопреки согласия клиента не переводить им денежные средства, противоречит логике действующих норм материального права по указанному вопросу. Частям 4, 5 статьи 8 Федерального закона от 27.06.2011 г. N 161-ФЗ "О национальной платежной системе" предусмотрено, что при приеме к исполнению распоряжения клиента оператор по переводу денежных средств обязан удостовериться в праве клиента распоряжаться денежными средствами, проверить реквизиты перевода, достаточность денежных средств для исполнения распоряжения клиента, а также выполнить иные процедуры приема к исполнению распоряжений клиентов, предусмотренные законодательством Российской Федерации. Если право клиента распоряжаться денежными средствами не удостоверено, а также если реквизиты перевода не соответствуют установленным требованиям, оператор по переводу денежных средств не принимает распоряжение клиента к исполнению и направляет клиенту уведомление об этом не позднее дня, следующего за днем получения распоряжения клиента. Согласно ч. 4 ст. 9 Федерального закона от 27.06.2011 г. N 161-ФЗ "О национальной платежной системе" оператор по переводу денежных средств обязан информировать клиента о совершении каждой операции с использованием электронного средства платежа, к которому относится в том числе способ, позволяющий клиенту оператора по переводу денежных средств составлять, удостоверять и передавать распоряжения с использованием реквизитов электронного средства платежа в целях осуществления перевода денежных средств с использованием информационно-коммуникационных технологий, путем направления клиенту соответствующего уведомления. Порядок (включая информирование об операциях, совершенных с использованием дополнительно эмитированных платежных карт) и способы доведения до сведения клиента указанной информации (например, посредством телефонной связи, СМС-сообщений, электронной почты), а также получения от клиента необходимых для выполнения требований Закона N 161-ФЗ сведений устанавливаются оператором по переводу денежных средств в договоре, заключаемом с клиентом. Согласно статьи 8 ФЗ № 161 «О Национальной платёжной системе» проверка наличия признаков осуществления перевода денежных средств без добровольного согласия клиента осуществляется с учетом информации, указанной в части 3.12 настоящей статьи, если это предусмотрено правилами платежной системы, в рамках которой осуществляется перевод денежных средств (ч.3.2). Признаки осуществления перевода денежных средств без добровольного согласия клиента устанавливаются Банком России и размещаются на его официальном сайте в информационно-телекоммуникационной сети "Интернет" (ч.3.3. ст. 8 ФЗ № 161 «О Национальной платёжной системе»). Оператор по переводу денежных средств при выявлении им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Оператор по переводу денежных средств при выявлении им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 (ч. 3.4 ст. 8 ФЗ № 161 «О Национальной платёжной системе»). Оператор по переводу денежных средств после выполнения действий, предусмотренных частью 3.4 настоящей статьи, обязан незамедлительно в порядке, установленном договором, заключенным с клиентом, предоставить клиенту информацию: 1) о выполнении оператором по переводу денежных средств действий, предусмотренных частью 3.4 настоящей статьи; 2) о рекомендациях по снижению рисков повторного осуществления перевода денежных средств без добровольного согласия клиента; 3) о возможности клиента подтвердить распоряжение не позднее одного дня, следующего за днем приостановления оператором по переводу денежных средств приема к исполнению указанного распоряжения, способами, предусмотренными договором, заключенным оператором по переводу денежных средств с клиентом, или о возможности совершения клиентом повторной операции, содержащей те же реквизиты получателя (плательщика) и ту же сумму перевода (далее - повторная операция), способами, предусмотренными договором, заключенным оператором по переводу денежных средств с клиентом, в случае отказа оператора по переводу денежных средств в совершении клиентом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 ч. 3.6 ст. 8 ФЗ № 161 «О Национальной платёжной системе»). Оператор по переводу денежных средств при предоставлении клиенту информации в соответствии с частью 3.6 настоящей статьи вправе в дополнение к подтверждению в соответствии с пунктом 3 части 3.6 настоящей статьи запросить у клиента информацию, что перевод денежных средств не является переводом денежных средств без добровольного согласия клиента, и (или) направить клиенту информацию о необходимости совершить повторную операцию способом, который предусмотрен договором, заключенным оператором по переводу денежных средств с клиентом, и который указан оператором по переводу денежных средств (ч.3.7 ст. 8 ФЗ № 161 «О Национальной платёжной системе»). Если иное не предусмотрено частью 3.10 настоящей статьи, при получении от клиента подтверждения распоряжения или осуществлении действий по совершению клиентом повторной операции в соответствии с пунктом 3 части 3.6 настоящей статьи оператор по переводу денежных средств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 (ч.3.8 ст. 8 ФЗ № 161 «О Национальной платёжной системе»). В случае, если, несмотря на направление клиентом подтверждения распоряжения или осуществление действий по совершению повторной операции, указанной в пункте 3 части 3.6 настоящей статьи,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оператор по переводу денежных средств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Оператор по переводу денежных средств в порядке, установленном договором, заключенным с клиентом, обязан незамедлительно уведомить клиента о приостановлении приема к исполнению подтвержденного распоряжения клиента или об отказе в совершении клиентом повторной операции с указанием причины такого приостановления (отказа) и срока такого приостановления, а также о возможности совершения клиентом последующей повторной операции (ч.3.10 ст. 8 ФЗ № 161 «О Национальной платёжной системе»). Таким образом, банк праве приостановить операцию по переводу денежных средств максимум на два дня. После приостановления операции Банк должен незамедлительно сообщить клиенту, в том числе о возможных рисках осуществления перевода и о возможности подтвердить перевод. При этом после получения распоряжения на перевод банк должен незамедлительно его выполнить, за исключением случаев, когда получатель перевода находится в так называемой «базе данных мошенников», формируемой Банком России. Более того, согласно п. 3.6 ст. 8 названого Закона, клиент ограничен в сроке подачи распоряжения о добровольности перевода, указанный срок составляет один день, следующий за днем приостановления оператором операции. Таким образом, вопреки доводам истца, Федеральным законом РФ «О национальной платежной системе» не предусмотрен некий «период охлаждения», когда клиент может осмыслить происходящее, сориентироваться в ситуации. Из материалов дела следует, что после приостановления операции истец была уведомлена о причинах проставления операции, с разъяснением о праве на обращение в колл центр; взаимодействие клиента по вопросу возобновления операции осуществляюсь с виртуальным помощником «Афина», что не противоречит п. 3.6 ст. 8 ФЗ № 161 «О Национальной платёжной системе» и условиями заключенного между истцом и ответчиком договора. Согласно аудиозаписи разговора истца с виртуальным помощником, последний уведомил клиента о риске возможного мошенничества. Доводы представителя истца о том, что виртуальный помощник не в полном объеме довел информацию клиенту о возможных рисках, использовал стандартный набор слов, ввиду чего ФИО1 не смогла идентифицировать операцию как мошенническую, во внимание судом не принимаются, поскольку согласного пп.2.п.3.6. ст. 8 ФЗ № 161 «О Национальной платёжной системе» в обязанности оператора входит только доведение информации о рекомендациях по снижению рисков повторного осуществления перевода денежных средств без добровольного согласия клиента, в обязанность оператора не входит сообщение клиенту о всех вариантах мошеннических схем с целью соотнесения их клиентом к его конкретной ситуации. Идентификация клиента виртуальным помощником соответствует способам идентификации, определенным договором банковского обслуживания № 7678936 от 17.01.2018 и заявлению о предоставлении доступа к смс – банку по номеру телефона ФИО1 Поскольку в ходе судебного разбирательства судом достоверно установлено, что спорные операции перевода денежных средств совершены Банком на основании распоряжения клиента, идентифицированного должным образом, в соответствии с договором и Условиями, в связи с чем оснований для отказа в проведении операции у Банка не имелось, суд не усматривает оснований для признания незаконными действий ПАО Сбербанк по исполнению распоряжений о переводе с кредитной банковской карты истца ДАННЫЕ ИЗЪЯТЫ на абонентский номер ДАННЫЕ ИЗЪЯТЫ денежных средств на сумму 62 836 рублей и 96 506 рублей, также на абонентский номер +ДАННЫЕ ИЗЪЯТЫ денежных средств в сумме 96 506 рублей. По общему правилу, вопреки воли клиента, который настаивает на осуществлении перевода денежных средств, Банк не вправе отказать в проведении операций, иначе он нарушит не только условия заключенного между сторонами договора о карте, но и требования действующего закона (ст. Гражданского кодекса Российской Федерации), а также правила платежной системы. Оснований для отказа в проведении операции вопреки воли и настоянию клиента в рассматриваем споре у ответчика не имелось, поскольку счета третьих лиц на момент совершения операции не находились в базе данных о случаях и попытках осуществления переводов денежных средств без согласия клиента, формируемой Банком России. Согласно статье Гражданского кодекса Российской Федерации предусмотрено,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Исходя из этого для наступления гражданско-правовой ответственности в виде возмещения убытков в связи с причинением вреда необходимо установление наличия между сторонами деликтных обязательств, при которых вред, причиненный личности или имуществу гражданина подлежит возмещению в полном объеме лицом, причинившим вред (пункт 1 статьи 1064 Гражданского кодекса Российской Федерации). Необходимыми условиями ответственности за причинение вреда являются: факт противоправного поведения должника; наступление негативных последствий у потерпевшего в виде понесенных убытков, их размер; наличие причинно-следственной связи между противоправным поведением деликвента и убытками потерпевшего. Указанные обстоятельства, исходя из подлежащих применению к спорным отношениям норм материального права, являются юридически значимыми. В силу пункта 12 постановления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Гражданского кодекса Российской Федерации). Ответчик по делам такой категории доказывает отсутствие его вины. В ходе рассмотрения спора факт противоправного поведения ПАО Сбербанк при переводе денежных средств, принадлежащих ФИО1 на счета третьих лиц не установлен, связи с чем оснований для взыскания с ПАО Сбербанк в пользу ФИО1 убытков в сумме 311 028 рублей 44 копейки суд не усматривает. Руководствуясь ст. - 199 ГПК РФ , суд РЕШИЛ: ФИО1 в иске к ПАО Сбербанк о признании незаконными действий, взыскании убытков – отказать. Решение может быть обжаловано в течение месяца со дня изготовления решения в окончательной форме в апелляционную инстанцию Волгоградского областного суда путем подачи жалобы через Тракторозаводский районный суд города Волгограда. Мотивированный текст решения изготовлен 7 июля 2025 года. Судья: подпись Копия верна. судья Н.В.Мартынова Суд: Тракторозаводский районный суд г. Волгограда (Волгоградская область) (подробнее) Ответчики: ПАО "Сбербанк России", Волгоградское отделение №8621 ПАО Сбербанк (подробнее) Судьи дела: Мартынова Наталья Владимировна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