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Установить границу между смежными земельными участками с кадастровым номером №: -точка н1 с координатами (&lt;данные изъяты&gt;); точка н4 с координатами (&lt;данные изъяты&gt;).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Установить границу между смежными земельными участками с кадастровым номером №: - точка н5 с координатами (&lt;данные изъяты&gt;); точка н2 с координатами &lt;данные изъяты&gt;).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Установить следующие координаты границ земельного участка с кадастровым номером №, расположенного по адресу: &lt;адрес&gt;&lt;данные изъяты&gt; Истцы ФИО1 и ФИО2 в судебное заседание не явились, о месте и времени проведения судебного заседания извещены надлежащим образом, в исковом заявлении просили рассмотреть дело в их отсутствие. Ответчики ФИО3, ФИО5, ФИО4, ФИО6 в судебное заседание не прибыли, о месте и времени проведения судебного заседания извещались судом надлежащим образом. Представитель третьего лица - Управления Федеральной службы государственной регистрации, кадастра и картографии по Ростовской области и кадастровый инженер ФИО7 в судебное заседание не прибыли, извещены надлежащим образом о рассмотрении дела. В порядке ст.ст. , 167 ГПК РФ , ст. 165.1 ГК РФ дело рассмотрено в отсутствие неявившихся лиц; на основании ст.ст. - 235 ГПК РФ с вынесением заочного решения по делу. Исследовав материалы дела, суд считает, что исковые требования подлежат удовлетворению по следующим основаниям. В соответствии с п. 2 ч. 1 ст. 6 Земельного кодекса РФ объектами земельных отношений являются земельные участки. Согласно ст. 11.1 Земельного кодекса РФ земельным участком является часть земной поверхности, границы которой определены в соответствии с федеральными законами. Согласно ст.1 Федерального закона № 221-ФЗ от 24.07.2007 года «О кадастровой деятельности», кадастровой деятельностью являются выполнение работ в отношении недвижимого имущества в соответствии с установленными федеральным законом требованиями, в результате которых обеспечивается подготовка документов, содержащих необходимые для осуществления государственного кадастрового учета недвижимого имущества (далее - кадастровый учет) сведения о таком недвижимом имуществе (далее - кадастровые работы), и оказание услуг в установленных федеральным законом случаях. Специальным правом на осуществление кадастровой деятельности обладает лицо, указанное в статье настоящего Федерального закона (далее - кадастровый инженер) (п.4). Кадастровые работы выполняются в отношении земельных участков, зданий, сооружений, помещений, объектов незавершенного строительства (далее также - объекты недвижимости), частей земельных участков, зданий, сооружений, помещений, а также иных объектов недвижимости, подлежащих в соответствии с федеральным законом кадастровому учету (п.4.1). В случаях, установленных настоящим Федеральным законом, при выполнении кадастровых работ кадастровыми инженерами определяются координаты характерных точек границ земельного участка (части земельного участка), координаты характерных точек контура здания, сооружения, частей таких объектов недвижимости, координаты характерных точек контура объекта незавершенного строительства, осуществляется обработка результатов определения таких координат, в ходе которой определяется площадь объектов недвижимости и осуществляется описание местоположения объектов недвижимости, проводится согласование местоположения границ земельного участка. В случае, установленном настоящим Федеральным законом, при выполнении кадастровых работ кадастровыми инженерами может быть дополнительно установлено местоположение здания, сооружения или объекта незавершенного строительства на земельном участке посредством пространственного описания конструктивных элементов здания, сооружения или объекта незавершенного строительства, в том числе с учетом высоты или глубины таких конструктивных элементов (п.4.2). В соответствии с ч.6 ст.72 Федерального закона от 13.07.2015 года №218-ФЗ «О государственной регистрации недвижимости» сведения Единого государственного реестра прав на недвижимое имущество и сделок с ним и сведения государственного кадастра недвижимости считаются сведениями, содержащимися в Едином государственном реестре недвижимости и не требующими дополнительного подтверждения, в том числе указанными в статье 4 настоящего Федерального закона участниками отношений, возникающих при осуществлении государственного кадастрового учета и (или) государственной регистрации прав. Согласно пункту 7 статьи 36 Земельного кодекса РФ местоположение границ земельного участка и его площадь определяются с учетом фактического землепользования в соответствии с требованиями земельного и градостроительного законодательства. Местоположение границ земельного участка определяется с учетом красных линий, местоположения границ смежных земельных участков (при их наличии), естественных границ земельного участка. По смыслу п. п. 2, 7 ст. 1, п. п. 1, 2 ст. 7, п. п. 3, 4 ст. 8, п. п. 8, 10 ст. 22, п. 9 ст. 29, п. п. 3 п. 1 ст. 66 Федерального закона от 13.07.2015 № 218-ФЗ "О государственной регистрации недвижимости" сведения ЕГРН о границах земельных участков должны соответствовать их фактическому местоположению на местности. Согласно п. 3 ст. 61 Федерального закона от 13.07.2015 № 218-ФЗ "О государственной регистрации недвижимости" несоответствие фактического местоположения границ земельного участка их описанию в ЕГРН, возникшее вследствие ошибки, допущенной лицом, выполнившим кадастровые работы, является реестровой ошибкой. Воспроизведенная в ЕГРН ошибка, содержащаяся в межевом плане, техническом плане, карте-плане территории или акте обследования, возникшая вследствие ошибки, допущенной лицом, выполнившим кадастровые работы, или ошибка, содержащаяся в документах, направленных или представленных в орган регистрации прав иными лицами и (или) органами в порядке информационного взаимодействия, а также в ином порядке, установленном настоящим Федеральным законом (далее - реестровая ошибка), подлежит исправлению по решению государственного регистратора прав в течение пяти рабочих дней со дня получения документов, в том числе в порядке информационного взаимодействия, свидетельствующих о наличии реестровых ошибок и содержащих необходимые для их исправления сведения, либо на основании вступившего в законную силу решения суда об исправлении реестровой ошибки. Исправление реестровой ошибки осуществляется в случае, если такое исправление не влечет за собой прекращение, возникновение, переход зарегистрированного права на объект недвижимости. В случаях, если существуют основания полагать, что исправление технической ошибки в записях и реестровой ошибки может причинить вред или нарушить законные интересы правообладателей или третьих лиц, которые полагались на соответствующие записи, содержащиеся в ЕГРН, такое исправление производится только по решению суда. В суд с заявлением об исправлении технической ошибки в записях и реестровой ошибки также вправе обратиться орган регистрации прав (пункт 4). Суд по требованию любого лица или любого органа, в том числе органа регистрации прав, вправе принять решение об исправлении реестровой ошибки в описании местоположения границ земельных участков (пункт 6). Следовательно, юридически значимым обстоятельством по делу является выявление точной смежной границы между земельными участками истца и ответчика на местности и соответствие указанных сведений координатам характерных точек и линейных размеров земельного участка, содержащихся в ЕГРН. В силу п. 1 ст. 64 Земельного кодекса Российской Федерации земельные споры рассматриваются в судебном порядке. В частности, к таким спорам относятся споры смежных землепользователей о границах земельного участка. В судебном заседании установлено следующее. ФИО2 и ФИО1 являются собственниками земельного участка с кадастровым номером №, расположенного по адресу: &lt;адрес&gt;, каждый в 1/2 доле, что подтверждается выпиской из ЕГРН (л.д.18-19). Ответчики ФИО3 и ФИО4 являются собственниками земельного участка, расположенного по адресу: &lt;адрес&gt; с кадастровым номером №. Ответчики ФИО5 и ФИО6 являются собственниками земельного участка, расположенного по адресу: &lt;адрес&gt;, кадастровый №. Истцы обратились к кадастровому инженеру ФИО7 с заявлением о проведении кадастровых работ. Заключением кадастрового инженера от 08.04.2025 года подтверждается, что при проведении кадастровых работ по уточнению границ и площади в отношении земельного участка с кадастровым номером №, расположенного по адресу: &lt;адрес&gt;, была выявлена реестровая ошибка в местоположении границ данного земельного участка, выразившаяся в пересечении границ объекта кадастровых работ с границами смежных земельных участков с кадастровыми номерами №, расположенного по адресу: &lt;адрес&gt; и №, расположенного по адресу: &lt;адрес&gt; (л.д.13-14). Местоположение границы между смежными земельными участками с кадастровым номером № определены на местности и являются следующими: &lt;данные изъяты&gt; л.д. (13-14). Местоположение границы между смежными земельными участками с кадастровым номером № определены на местности и являются следующими: &lt;данные изъяты&gt; л.д. (13-14). Местоположение границ и площадь земельного участка с кадастровым номером №, расположенного по адресу: расположенного по адресу: &lt;адрес&gt; определены на местности и являются следующими: &lt;данные изъяты&gt;, л.д. (13-14). При принятии решения суд учитывает, что обязанность доказывания нарушения границ земельного участка вследствие проведения межевания и постановки смежных земельных участков на кадастровый учет лежит на истце. Из представленных истцом доказательств, а именно: заключения кадастрового инженера; межевого плана с изображением чертежа (схемы) земельных участков следует, что истцы в настоящее время лишены возможности провести государственный кадастровый учет своего земельного участка в связи с тем, что границы этого земельного участка с №, расположенного по адресу: &lt;адрес&gt;, пересекают границы смежных с ним земельных участков с кадастровыми номерами №, расположенного по адресу: &lt;адрес&gt; и №, расположенного по адресу: &lt;адрес&gt; По мнению суда, с целью восстановления прав истцов, имеются все основания для признания наличия реестровой ошибки в сведениях Единого государственного реестра недвижимости в описании местоположения границ указанных в иске земельных участков, об установлении координат смежной границы между земельными участками с кадастровыми номерами № и кадастровыми номерами №, об установлении координат границ земельного участка с кадастровым номером №, расположенного по адресу: &lt;адрес&gt;. Суд учитывает, что реестровая ошибка была допущена в связи с неточностью привязки к пунктам опорно-межевой сети, либо при перерасчете координат характерных точек объектов из местной системы координат. Фактически на местности границы земельных участков истцов и ответчиков не имеют пересечений, границы земельных участков не изменялись. Данный спор направлен на устранение неопределённости в установлении общих смежных границ. На основании изложенного, руководствуясь ст.ст. - , - 235 ГПК РФ , суд Р Е Ш И Л : Исковые требования ФИО1, ФИО2 - удовлетворить. Установить факт наличия реестровой ошибки в сведениях Единого государственного реестра недвижимости (ЕГРН) в описании местоположения границ земельного участка с кадастровым номером №, расположенного по адресу: &lt;адрес&gt;; с кадастровым номером №, расположенного по адресу: &lt;адрес&gt;; с кадастровым номером №, расположенного по адресу: &lt;адрес&gt;. Исключить из Единого Государственного реестра недвижимости (ЕГРН) сведения о координатах характерных точек границ земельных участков с кадастровыми номерами № признать площади указанных земельных участков декларированными. Установить границу между смежными земельными участками с кадастровым номером №: -&lt;данные изъяты&gt; Установить границу между смежными земельными участками с кадастровым номером №: - &lt;данные изъяты&gt; Установить следующие координаты границ земельного участка с кадастровым номером №, расположенного по адресу: &lt;адрес&gt;: &lt;данные изъяты&gt; Разъяснить, что согласно ст. 237 ГПК РФ ответчик вправе подать в суд, принявший заочное решение, заявление об отмене этого решения суда в течение семи дней со дня вручения ему копии этого решения. Заочное решение суда может быть обжаловано сторонами также в апелляционном порядке в Ростовский областной суд через Зерноградский районный суд Ростовской области в течение месяца по истечении срока подачи ответчиком заявления об отмене этого решения суда, а в случае, если такое заявление подано, - в течение месяца со дня вынесения определения суда об отказе в удовлетворении этого заявления. Судья Т.А. Васильева Мотивированное решение изготовлено 05.09.2025. Суд: Зерноградский районный суд (Ростовская область) (подробнее) Судьи дела: Васильева Татьяна Александровна (судья) (подробнее) Последние документы по делу: Решение от 4 сентября 2025 г. по делу № 2-944/2025 Решение от 7 августа 2025 г. по делу № 2-944/2025 Решение от 22 июля 2025 г. по делу № 2-944/2025 Решение от 2 июня 2025 г. по делу № 2-944/2025 Решение от 10 марта 2025 г. по делу № 2-944/2025 Решение от 10 марта 2025 г. по делу № 2-944/2025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