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Заявление о совершении исполнительной надписи от ДД.ММ.ГГГГ; Доверенность№ ПАО СКБ Приморья «Примсоцбанк» от ДД.ММ.ГГГГ; Машиночитаемая доверенность № от ДД.ММ.ГГГГ;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заявление-анкета в АО «Экспобанк» на предоставление кредита под залог транспортного средства от имени ФИО1: ИУ договора кредита по кредитному продукту «Авто Драйв», заключенные между ФИО1 и АО «Экспобанк»( договору № от ДД.ММ.ГГГГ); Расчет суммы иска, предъявленного к ФИО1 о взыскании суммы долга по Кредитному договору № от ДД.ММ.ГГГГ по состоянию на ДД.ММ.ГГГГ; Выписка из лицевого счета за период с: ДД.ММ.ГГГГ по ДД.ММ.ГГГГ, счет № (Российский рубль);</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Уведомление с требованием о погашении задолженности, адресованное ФИО1, &lt;адрес&gt;;</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Список № внутренних почтовых отправлений от ДД.ММ.ГГГГ, согласно которому ШПИ (штриховой почтовый идентификатор) постового отправления ФИО1- № (ДД.ММ.ГГГГ, 00:00 Возврат отправителю из-за истечения срока хранения &lt;адрес&gt;); 10.Договор уступки прав (требований), заключенный ДД.ММ.ГГГГ между АО «Экспобанк» - с одной стороны и ПАО СКБ Приморья «Примсоцбанк» - с другой стороны;</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Приложение № к договору уступки прав (требований) от ДД.ММ.ГГГГ Реестр общего размера требований;</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Копия паспорта на 3 стр. Таким образом, для совершения исполнительной надписи представлены все необходимые документы в соответствии со ст. 91.1 Основ законодательства Российской Федерации о нотариате, которые подтверждают бесспорность требований взыскателя к должнику. Также нотариусом установлено, что прошло не более чем два года с момента, когда обязательство должно было быть исполнено. В соответствии с заявлением взыскателя ПАО СКБ Приморья «Примсоцбанк» - срок, когда обязательство должно было быть исполнено: ДД.ММ.ГГГГ; срок за который производится взыскание: ДД.ММ.ГГГГ - ДД.ММ.ГГГГ. Индивидуальные условия договора кредита по кредитному продукту «Авто Драйв», заключенные между ФИО1 и АО «Экспобанк» (Договор № от ДД.ММ.ГГГГ, в п. 18 содержат право Банка взыскать задолженность по Договору на основании исполнительной надписи нотариуса в соответствии с законодательством Российской Федерации. ИУ договора кредита по кредитному продукту "АВТО ДРАЙВ", заключенные между ФИО1 и Акционерным обществом «Экспобанк»(Договор № от ДД.ММ.ГГГГ) в п. 13 содержат право Банка уступать, передавать или иным образом отчуждать свои права (требования) по Договору третьим лицам в соответствии с законодательством РФ. ДД.ММ.ГГГГ между Акционерным обществом «Экспобанк» - с одной стороны и ПАО СКБ Приморья «Примсоцбанк» - с другой стороны был заключен договор уступки прав (требований). Согласно п. 259 Приложения № к договору уступки прав (требований) от ДД.ММ.ГГГГ реестру общего размера требований, было уступлено право требования в отношении ФИО1, ДД.ММ.ГГГГ года рождения, по кредитному договору № от ДД.ММ.ГГГГ Расчет и срок, за который производится взыскание задолженности, нотариусу предоставляется кредитором. Проверка нотариусом расчетов и срока, за который производится взыскание задолженности, действующим законодательством РФ не предусмотрено, за исключением срока, предусмотренного п. 2 ст. 91 "Основ законодательства. Российской Федерации о нотариате". Уведомление с требованием о погашении задолженности, адресованное ФИО1, &lt;адрес&gt; (ШПИ №), принято в отделении связи ДД.ММ.ГГГГ, возвращено отправителю из-за истечения срока хранения ДД.ММ.ГГГГ Таким образом, ФИО1 извещен о требовании кредитора не менее чем за 14 дней до обращения к нотариусу за совершением исполнительной надписи. ДД.ММ.ГГГГ ФИО1 было направлено извещение о совершенной исполнительной надписи. Таким образом, ФИО1 извещен о совершенной исполнительной надписи в течение трех рабочих дней после ее совершения. Таким образом, исполнительная надпись по заявлению ПАО СКБ Приморья «Примсоцбанк» к должнику ФИО1, совершенная ФИО3, нотариусом Ковернинского района Нижегородской области ДД.ММ.ГГГГ за реестровым №, соответствует действующему законодательству Российской Федерации. Представитель заинтересованного лица ПАО СКБ Приморья «Примсоцбанк», надлежаще извещенный о дне и месте рассмотрения дела в судебном заседании не явился, обратился к суду с ходатайством о рассмотрении данного дела в его отсутствие. Просит в удовлетворении заявления ФИО1 об отмене исполнительной надписи нотариуса, взыскании расходов - отказать. Представитель заинтересованного лица АО "Экспобанк", надлежаще извещенный о дне и месте рассмотрения дела, в суд не явился. С учетом мнения заявителя, и его представителя суд рассмотрел дело в отсутствие заинтересованных лиц. Изучив материалы дела, заслушав свидетеля В., подтвердившую в судебном заседании факт осуществления заявителем ФИО1 постоянного ухода за своей больной матерью Б. до ее смерти, исследовав и оценив представленные по делу доказательства в их совокупности, установив юридически значимые обстоятельства по делу, суд приходит к следующим выводам. Согласно пункту 10 части 1 статьи 262 ГПК РФ в порядке особого производства суд рассматривает дела по заявлениям о совершенных нотариальных действиях или об отказе в их совершении. В соответствии со статьей 310 ГПК РФ заинтересованное лицо, считающее неправильными совершенное нотариальное действие или отказ в совершении нотариального действия, вправе подать заявление об этом в суд по месту нахождения нотариуса или по месту нахождения должностного лица, уполномоченного на совершение нотариальных действий. В силу ст. 89 Основ законодательства Российской Федерации о нотариате исполнительная надпись нотариуса совершается на копии документа, устанавливающего задолженность. При этом на документе, устанавливающем задолженность, проставляется отметка о совершенной исполнительной надписи нотариуса. В случае, если лицо обращается за совершением исполнительной надписи удаленно, исполнительная надпись совершается с учетом требований статьи 44.3 настоящих Основ в виде электронного документа, формат которого установлен в соответствии с законодательством Российской Федерации об исполнительном производстве. В силу п. 2 ст. 90 Основ законодательства о нотариате установлено, что документами, по которым взыскание задолженности производится в бесспорном порядке на основании исполнительных надписей, являются: кредитные договоры, за исключением договоров, кредитором по которым выступает микрофинансовая организация, при наличии в указанных договорах или дополнительных соглашениях к ним условия о возможности взыскания задолженности по исполнительной надписи нотариуса. В соответствии со ст. 91 Основ законодательства о нотариате, исполнительная надпись совершается, если: 1) представленные документы подтверждают бесспорность требований взыскателя к должнику; 2) со дня, когда обязательство должно было быть исполнено, прошло не более чем два года. Согласно ст. 91.1 Основ законодательства о нотариате, нотариус совершает исполнительную надпись на основании заявления в письменной форме взыскателя, а также в случае его обращения за совершением исполнительной надписи удаленно в порядке, предусмотренном статьей 44.3 настоящих Основ, при условии представления документов, предусмотренных статьей 90 настоящих Основ, расчета задолженности по денежным обязательствам, подписанного взыскателем, с указанием платежных реквизитов счета взыскателя, копии уведомления о наличии задолженности, направленного взыскателем должнику не менее чем за четырнадцать дней до обращения к нотариусу за совершением исполнительной надписи, документа, подтверждающего направление указанного уведомления. Статьей 48 Основ законодательства о нотариате предусмотрены основания отказа в совершении нотариального действия, в том числе: если совершение такого действия противоречит закону, документы, представленные для совершения нотариального действия, не соответствуют требованиям законодательства; факты, изложенные в документах, представленных для совершения нотариального действия, не подтверждены в установленном законодательством Российской Федерации порядке при условии, что подтверждение требуется в соответствии с законодательством Российской Федерации. В соответствии со статьей 91.2 Основ законодательства Российской Федерации о нотариате о совершенной исполнительной надписи нотариус направляет извещение должнику в течение трех рабочих дней после ее совершения. Как установлено судом, ДД.ММ.ГГГГ между АО «Экспобанк» и ФИО1 был заключен кредитный договор №, по условиям которого ему был предоставлен кредит на сумму 1 341 628, 44 рублей, под процентную ставку – 16,9 % годовых, со сроком возврата до полного выполнения ответчиком и АО «Экспобанк» своих обязанностей по договору. ИУ договора кредита по кредитному продукту "АВТО ДРАЙВ", заключенные между ФИО1 и Акционерным обществом «Экспобанк»(Договор № от ДД.ММ.ГГГГ) в п. 13 содержат право Банка уступать, передавать или иным образом отчуждать свои права (требования) по Договору третьим лицам в соответствии с законодательством РФ. ДД.ММ.ГГГГ между АО «Экспобанк» и ПАО СКБ Приморья «Примсоцбанк» заключен договор уступки прав требований. Согласно п. 18 кредитного договора № от ДД.ММ.ГГГГ содержат право Банка взыскать задолженность по Договору на основании исполнительной надписи нотариуса в соответствии с законодательством Российской Федерации. ДД.ММ.ГГГГ нотариусу Ковернинского района Нижегородской области ФИО3 через Единую информационную систему нотариата (ЕИС) поступило заявление ПАО СКБ Приморья «Примсоцбанк», являющегося кредитором по договору № от ДД.ММ.ГГГГ, по которому должником является ФИО1, о совершении исполнительной надписи. Исполнительная надпись совершена удаленно в соответствии со ст. 44.3 Основ законодательства Российской Федерации о нотариате ДД.ММ.ГГГГ за реестровым №. Для совершения исполнительной надписи ПАО СКБ Приморья «Примсоцбанк» нотариусу были представлены следующие документы, подписанные усиленной квалифицированной подписью:</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Заявление о совершении исполнительной надписи от ДД.ММ.ГГГГ; Доверенность№ ПАО СКБ Приморья «Примсоцбанк» от ДД.ММ.ГГГГ; Машиночитаемая доверенность № от ДД.ММ.ГГГГ;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заявление-анкета в АО «Экспобанк» на предоставление кредита под залог транспортного средства от имени ФИО1: ИУ договора кредита по кредитному продукту «Авто Драйв», заключенные между ФИО1 и АО «Экспобанк»(договору № от ДД.ММ.ГГГГ); Расчет суммы иска, предъявленного к ФИО1 о взыскании суммы долга по Кредитному № от ДД.ММ.ГГГГ по состоянию на ДД.ММ.ГГГГ; Выписка из лицевого счета за период с: ДД.ММ.ГГГГ по ДД.ММ.ГГГГ, счет № (Российский рубль);</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Уведомление с требованием о погашении задолженности, адресованное ФИО1, &lt;адрес&gt;</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Список № внутренних почтовых отправлений от ДД.ММ.ГГГГ, согласно которого ШПИ (штриховой почтовый идентификатор) постового отправления ФИО1- № (ДД.ММ.ГГГГ 00:00 Возврат отправителю из-за истечения срока хранения &lt;адрес&gt;); 10.Договор уступки прав (требований), заключенный ДД.ММ.ГГГГ между АО «Экспобанк» - с одной стороны и ПАО СКБ Приморья «Примсоцбанк» - с другой стороны;</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Приложение № к договору уступки прав (требований) от ДД.ММ.ГГГГ Реестр общего размера требований;</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Копия паспорта на 3 стр. Таким образом, ПАО СКБ Приморья «Примсоцбанк» при обращении к нотариусу были представлены все документы, необходимые для совершения нотариусом исполнительной надписи и предусмотренные статьями 91, 91.1 Основ законодательства Российской Федерации о нотариате. Представленные документы подтверждают наличие задолженности и бесспорность требований взыскателя к должнику. Согласно исполнительной надписи с ФИО1 взыскана не уплаченная в срок по кредитному договору задолженность в размере 1 052 269,65 руб. - основной долг, 32 542, 49 руб. – сумма процентов, 8 774, 06 руб. – сумма расходов, понесенных взыскателем в связи с совершением исполнительной надписи. ДД.ММ.ГГГГ нотариусом Ковернинского района Нижегородской области ФИО3 было направлено извещение ФИО1 о совершении исполнительной надписи. Учитывая изложенное, действия нотариуса признаются судом правомерными и не нарушающими права заявителя. Вопреки доводам заявителя, ПАО СКБ Приморья «Примсоцбанк» перед обращением к нотариусу ДД.ММ.ГГГГ было направлено уведомление ФИО1 о погашении задолженности, уведомление о наличии задолженности направлялось ПАО СКБ Приморья «Примсоцбанк» по адресу: &lt;адрес&gt; т.е. по адресу, который ФИО1 указал в заявлении-анкете АО «Экспобанк» на предоставление кредита от ДД.ММ.ГГГГ, а также при обращении в суд в качестве адреса постоянной регистрации и места фактического проживания. Данное уведомление о наличии задолженности было возвращено отправителю в связи с истечением срока хранения, в связи с чем, ФИО1 был надлежащим образом извещен о требовании ПАО СКБ Приморья «Примсоцбанк» по погашению суммы задолженности. В соответствии с ч. 1 ст.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Как разъяснено в п. 63 постановления Пленума Верховного Суда РФ от 23 июня 2015 г. N 25 "О применении судами некоторых положений раздела I части первой Гражданского кодекса Российской Федерации", по смыслу ч. 1, ст. 165.1 ГК РФ юридически значимое сообщение, адресованное гражданину, должно быть направлено по адресу его регистрации, по месту жительства или пребывания либо по адресу, который гражданин указал сам (например, в тексте договора), либо его представителю (пункт 1 статьи 165.1 ГК РФ ). Действующее законодательство не возлагает на нотариуса обязанность по уведомлению заемщика о поступившем от кредитора заявлении о совершении исполнительной надписи и не содержит требований о необходимости получения нотариусом какого-либо дополнительного согласия заемщика на взыскание задолженности по исполнительной надписи нотариуса. При совершении исполнительной надписи нотариус не вправе проверять: законность кредитного договора на предмет его подписания конкретным лицом (должником); личность должника и его волеизъявление; иные факты и обстоятельства, являющиеся существенными при заключении кредитного договора; исполнение заключенного кредитного договора; историю просроченной задолженности; сумму просроченной задолженности, которая рассчитывается кредитором самостоятельно. Разрешая заявленные требования, руководствуясь Основами законодательства Российской Федерации о нотариате, оценив представленные по делу доказательства в их совокупности по правилам ст. Гражданского процессуального кодекса Российской Федерации, суд пришел к выводу о том, что заявление ФИО1 о признании незаконными действий нотариуса по совершению исполнительной надписи, отмене исполнительной надписи удовлетворению не подлежит, поскольку каких-либо нарушений при совершении исполнительной надписи нотариусом Ковернинского района Нижегородской области ФИО3 допущено не было. Заявление ПАО СКБ Приморья «Примсоцбанк» было представлено нотариусу в установленной форме и в установленные сроки, к нему были приложены все необходимые документы, в том числе, уведомление должника о наличии указанной задолженности и документы, подтверждающие задолженность по кредитному договору. При этом из представленного расчета задолженности усматривается, что после заключения кредитного договора, должник не исполнял свои обязательства, в связи с чем знал и должен был знать о наступлении последствий, предусмотренных п. 18 кредитного договора АО «Экспобанк». Также суд принимает во внимание, что нотариусом Ковернинского района Нижегородской области ФИО3 в соответствии с требованиями действующего законодательства заявителю ФИО1 было направлено соответствующее уведомление о совершении исполнительной надписи. Сведений об оспаривании истцом условий кредитного договора, размера задолженности при совершении нотариусом исполнительной надписи материалы дела не содержат. Вопреки доводам заявителя, факт нахождения последнего в трудной жизненной ситуации, вследствие которой заявитель был вынужден осуществлять постоянный уход за своей тяжело больной матерью, не является основанием к удовлетворению иска. Принимая во внимание изложенное, заявление ФИО1 о признании незаконными действий нотариуса по совершению исполнительной надписи, отмене исполнительной надписи удовлетворению не подлежит. Заявитель ФИО1 просит взыскать с ПАО СКБ Приморья «Примсоцбанк» судебные расходы в размере 53 200 руб., из которых 50 000 руб. –оплата услуг представителя, 3 000 рублей – госпошлина в суд, 200 руб. – оплата почтовых услуг. В соответствии с частью 1 статьи 98 ГПК РФ стороне, в пользу которой состоялось решение суда, суд присуждает возместить с другой стороны все понесенные по делу судебные расходы. Принимая во внимание, что заявителю отказано в удовлетворении заявленных требований, основания для взыскания судебных расходов в пользу заявителя отсутствуют. Руководствуясь ст.ст. , , , , 198 ГПК РФ , суд решил: Заявление ФИО1 о признании незаконными действий нотариуса по совершению исполнительной надписи, отмене исполнительной надписи – оставить без удовлетворения. Решение может быть обжаловано в Нижегородский областной суд через Ковернинский межрайонный суд в апелляционном порядке в течение месяца со дня принятия решения суда. Судья О.В. Петрова Решение в окончательной форме изготовлено 03.10.2025 г. Судья О.В. Петрова Суд: Ковернинский районный суд (Нижегородская область) (подробнее) Иные лица: АО "ЭКСПОБАНК" (подробнее) ПАО Социальный коммерческий банк Приморья "Примсоцбанк" (подробнее) Судьи дела: Петрова Ольга Владимировна (судья) (подробнее) Последние документы по делу: Решение от 2 октября 2025 г. по делу № 2-284/2025 Решение от 4 июня 2025 г. по делу № 2-284/2025 Решение от 9 марта 2025 г. по делу № 2-284/2025 Решение от 5 марта 2025 г. по делу № 2-284/2025 Решение от 12 февраля 2025 г. по делу № 2-284/2025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