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Представленное на исследование вещество, обнаруженное и изъятое в ходе личного досмотра у гр. ФИО3 содержит в своем составе 3-хлорметкатинон, который является производным эфедорона (меткатинона) и относится к наркотическим средствам. Масса наркотического средства составляет 5,01 грамм.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представленных для исследования ватных тампонах со смывами с рук, на срезах ногтей и срезе носка гр. ФИО3, выявлены следы 3-хлорметкатинон, который является производным эфедрона (меткатинона). На ватной палочке со смывами с полости рта гр. ФИО3, а также на контрольных тампонах, следов наркотического средства не выявлено. Ответить на вопрос постановления об идентичности представленного наркотического средства со следами, обнаруженными на ватных тампонах со смывами с рук, срезах ногтей и срезе носка гр. ФИО3, не представляется возможным ввиду отсутствия научно разработанной методики сравнительного исследования данного наркотического средства. /т. 1 л.д. 124-128/ - Протокол осмотра предметов от ДД.ММ.ГГГГ, из которого следует, что осмотрены следующие предметы: - одна бумажная упаковка (конверт), в которой находится наркотическое вещество, изъятое ДД.ММ.ГГГГ в ходе личного досмотра у ФИО3; - пять бумажных упаковок (конвертов), внутри которых находятся образцы: смывов рук, ногтевых срезов, срез носка, смыв полости рта ФИО3 и контрольный смыв, полученные ДД.ММ.ГГГГ в ходе изъятия образцов для сравнительного исследования. /т. 1 л.д. 141-145/ - Постановление о признании вещественным доказательством от ДД.ММ.ГГГГ, согласно которому признано вещественным доказательством следующие предметы: - наркотическое вещество массой 5,01 грамма изъятое ДД.ММ.ГГГГ в ходе личного досмотра ФИО3, которое упаковано в белый бумажный конверт (упаковка) и опечатана оттиском круглых печатей «для пакетов ЭКЦ МВД по РД» сдано в камеру хранения ОМВД России по &lt;адрес&gt;; - пять бумажных упаковок (конвертов), внутри которых находятся образцы: смывов рук, ногтевых срезов, срез носка, смыв полости рта ФИО3 и контрольный смыв, полученные ДД.ММ.ГГГГ в ходе изъятия образцов для сравнительного исследования у ФИО3, которые опечатаны оттиском круглых печатей «для пакетов ЭКЦ МВД по РД» сдано в камеру хранения ОМВД России по &lt;адрес&gt;. /т. 1 л.д. 146-149/ - Протокол осмотра предметов от ДД.ММ.ГГГГ, из которого следует, что осмотрен мобильный телефон марки «Samsung А-32» выданный обвиняемым ФИО3 в ходе добровольной выдачи, который упакован в белый бумажный конверт (упаковка) и опечатан оттиском круглой печати «Для пакетов № ОМВД России по &lt;адрес&gt;» /т. 1 л.д. 150-153/ - Постановление о признании вещественным доказательством от ДД.ММ.ГГГГ, согласно которому признано вещественным доказательством - мобильный телефон марки «Samsung А-32» выданный обвиняемым ФИО3 в ходе добровольной выдачи, который упакован в белый бумажный конверт (упаковка) и опечатан оттиском круглой печати «Для пакетов № ОМВД России по &lt;адрес&gt;» сдано в камеру хранения ОМВД России по &lt;адрес&gt;. /т. 1 л.д. 154-156/ - Протокол осмотра предметов от ДД.ММ.ГГГГ, из которого следует, что осмотрена видеозапись на СД-диске с камер наружного наблюдения установленные в комнате для доставленных ОМВД России по &lt;адрес&gt;. /т. 1 л.д. 158-161/ - Постановление о признании вещественным доказательством от ДД.ММ.ГГГГ, согласно которому признано вещественным доказательством - «CD диск» с видеозаписью, которое храниться при настоящем уголовном деле. /т. 1 л.д. 162-163/ В судебном заседании сторона защиты в лице подсудимого ФИО3 и его защитника Абдуллабекова К.Г., не признавая вину ФИО3 в совершении преступления, предусмотренного ч. 2 ст. 228 УК РФ , просили оправдать ФИО3, представив суду изложенные выше показания подсудимого ФИО3 и характеризующий материал. Иных доказательств стороной защиты суду не представлено. Таким образом, в судебном заседании, в соответствии со ст. 15 УПК РФ , участникам процесса были представлены все условия для представления доказательств как о виновности подсудимого ФИО3, так и о его невиновности, которые, в соответствии с п. 4 Постановления Пленума Верховного суда РФ от ДД.ММ.ГГГГ № «О судебном приговоре» и ст. 240 УПК РФ , были непосредственно исследованы в судебном заседании и положены в основу настоящего приговора суда. Согласно ст. 228 УК РФ , и разъяснениям п.п. 6-8 Постановления Пленума Верховного Суда РФ от ДД.ММ.ГГГГ № (ред. от ДД.ММ.ГГГГ) "О судебной практике по делам о преступлениях, связанных с наркотическими средствами, психотропными, сильнодействующими и ядовитыми веществам», незаконным приобретением без цели сбыта наркотических средств надлежит считать их получение любым способом, в том числе покупку. Под незаконным хранением без цели сбыта наркотических средств, следует понимать действия лица, связанные с незаконным владением этими средствами или веществами, в том числе для личного потребления (содержание при себе, в помещении, тайнике и других местах). При этом не имеет значения, в течение какого времени лицо незаконно хранило наркотическое средство. В соответствии со ст. 228 УК РФ , п.п. 6,7 Постановления Пленума Верховного Суда РФ от ДД.ММ.ГГГГ N 14 "О судебной практике по делам о преступлениях, связанных с наркотическими средствами, психотропными, сильнодействующими и ядовитыми веществами", незаконным приобретением без цели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надлежит считать их получение любым способом, в том числе покупку, получение в дар, а также в качестве средства взаиморасчета за проделанную работу, оказанную услугу или в уплату долга, в обмен на другие товары и вещи, присвоение найденного, сбор дикорастущих растений или их частей, включенных в Перечень наркотических средств, психотропных веществ и их прекурсоров, подлежащих контролю в Российской Федерации (в том числе на землях сельскохозяйственных и иных предприятий, а также на земельных участках граждан, если эти растения не высевались и не выращивались), сбор остатков находящихся на неохраняемых полях посевов указанных растений после завершения их уборки. Под незаконным хранением без цели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действия лица, связанные с незаконным владением этими средствами или веществами, в том числе для личного потребления (содержание при себе, в помещении, тайнике и других местах). При этом не имеет значения, в течение какого времени лицо незаконно хранило наркотическое средство, психотропное вещество или их аналоги, растение, содержащее наркотические средства или психотропные вещества, либо его части, содержащие наркотические средства или психотропные вещества. Перечень наркотических средств и их размеры (значительный, крупный и особо крупный) определены Постановлением Правительства РФ от ДД.ММ.ГГГГ N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согласно которому эфедрон (меткатинон) и его производные, за исключением производных, включенных в качестве самостоятельных позиций в перечень является наркотическим средством и массой от 2,5 гр. и до 500 гр. образует крупный размер. Как установлено судом и указано выше, обнаруженное в ходе личного досмотра у ФИО15 в присутствии двух незаинтересованных лиц – понятых Свидетель №4 и Свидетель №5, вещество, согласно Заключению судебно-химической экспертизы № от ДД.ММ.ГГГГ, содержит в своем составе 3-хлорметкатинон, который является производным эфедрона (меткатинона) и относится к наркотическим средствам, и его масса составила 5,01грамм, что как указано выше составляет крупный размер. Суд, в совокупности, оценив доказательства, представленные как стороной обвинения, так и стороной защиты, в том числе и показания подсудимого ФИО3, приходит к следующему. Как усматривается из обвинительного заключения, ФИО3 «Органами предварительного расследования обвиняется в совершении незаконного приобретения и хранения без цели сбыта наркотических средств, в крупном размере, то есть преступления, предусмотренного ч.2 ст. 228 УК РФ ». Вместе с тем, обвинение содержит указание на то, что «в неустановленное следствием время, в неустановленном месте, у неустановленного следствием лица, при неустановленных обстоятельствах, но не позднее ДД.ММ.ГГГГ, имея умысел на незаконное хранение наркотических средств в крупном размере без цели сбыта, осознавая общественную опасность своих действий, предвидя возможность наступления общественно опасных последствий в виде нарушения общественной безопасности в сфере обращения наркотических средств и психотропных веществ и желая этого, незаконно приобрел наркотическое средство - эфедрон (3-хлорметкатинон) массой 5,01 грамм, которое незаконно хранил при себе до момента его изъятия из незаконного оборота сотрудниками полиции ОМВД РФ по &lt;адрес&gt;. В соответствии со ст. 73 УПК РФ , при производстве по уголовному делу подлежат доказыванию событие преступления (время, место, способ и другие обстоятельства совершения преступления). Согласно ст. 307 УПК РФ , описательно-мотивировочная часть обвинительного приговора должна содержать описание преступного деяния, признанного судом доказанным, с указанием места, времени, способа его совершения, а также доказательства, на которых основаны выводы суда в отношении подсудимого. При этом, подсудимый в силу положений ст. 49 Конституции РФ, не обязан доказывать свою невиновность, а неустранимые сомнения в виновности лица толкуются в пользу подсудимого. Между тем, как указано выше, в обвинительном заключении, при наличии ссылок на незаконное приобретение наркотического средства в крупном размере, не раскрыта объективная сторона указанного деяния, не установлено время, место, обстоятельства незаконного приобретения наркотического средства, а также не представлены какие-либо допустимые и относимые доказательства в указанной части, в связи с чем, суд полагает необходимым исключить из обвинения подсудимого ФИО3 указание на незаконное приобретение наркотического средства в крупном размере. В соответствии со ст. 228 УК РФ , п.п. 7,8 Постановления Пленума Верховного Суда РФ от ДД.ММ.ГГГГ N 14 "О судебной практике по делам о преступлениях, связанных с наркотическими средствами, психотропными, сильнодействующими и ядовитыми веществами", под незаконным хранением без цели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действия лица, связанные с незаконным владением этими средствами или веществами, в том числе для личного потребления (содержание при себе, в помещении, тайнике и других местах). При этом не имеет значения, в течение какого времени лицо незаконно хранило наркотическое средство, психотропное вещество или их аналоги, растение, содержащее наркотические средства или психотропные вещества, либо его части, содержащие наркотические средства или психотропные вещества. Согласно заключению судебно-химической экспертизы за № от ДД.ММ.ГГГГ, вещество, обнаруженное и изъятое в ходе личного досмотра ФИО3, является наркотическим средством – эфедрон (3-хлорметкатинон), масса которого в высушенном виде составляет 5.01 грамм. При указанных обстоятельствах, суд квалифицирует действия подсудимого ФИО3 по ч. 2 ст. 228 УК РФ , как незаконное хранение наркотического средства без цели сбыта в крупном размере, признав излишней и исключив из обвинения ФИО3 одновременную квалификацию данных действий подсудимого как незаконное приобретение наркотического средства без цели сбыта в крупном размере, так как обвинение не содержит сведений и доказательств, свидетельствующих об этом, в том числе, о времени, месте и обстоятельствах незаконного приобретения наркотического средства в крупном размере без цели сбыта, тогда как в силу положений ст. 49 Конституции РФ, ст. 73 УК РФ , ст. 307 УПК РФ , доказыванию подлежат время, место, способ и другие обстоятельства совершения преступления, а описательно-мотивировочная часть обвинительного приговора должна содержать описание преступного деяния, признанного судом доказанным, с указанием места, времени, способа его совершения, а также доказательства, на которых основаны выводы суда в отношении подсудимого, при том, что подсудимый в силу положений подсудимый не обязан доказывать свою невиновность, а все неустранимые сомнения в виновности лица толкуются в пользу подсудимого. Таким образом, на основании собранных по делу и непосредственно исследованных судом доказательств, в соответствии с п. 2, п. 3 Постановления Пленума Верховного суда РФ от ДД.ММ.ГГГГ № «О судебном приговоре», суд приходит к выводу о доказанности вины подсудимого ФИО15 в незаконном хранении без цели сбыта в крупном размере наркотического средства, то есть, в совершении преступления, предусмотренного ч. 2 ст. 228 УК РФ . При назначении наказания подсудимому ФИО3 суд согласно ч. 3 ст. 60 УК РФ учитывает, характер и степень общественной опасности совершенного им преступления, предусмотренного ч. 2 ст. 228 УК РФ , которое в соответствии со ст. 15 УК РФ , относится к категории тяжких преступлений; личность подсудимого ФИО3, который по месту жительства характеризуется посредственно, ранее не судим, на учете у врача-психиатра и врача-нарколога не состоит, имеет двоих малолетних детей. Наличие двоих малолетних детей, у подсудимого ФИО3 суд в соответствии с п. «г» ч. 1 ст. 61 УК РФ , признает обстоятельствами смягчающими его наказание. Обстоятельств отягчающих наказание ФИО3, предусмотренных ст. 63 УК РФ , по делу не имеется. Учитывая фактические обстоятельства дела и степень общественной опасности совершенного преступления, против здоровья населения и общественной нравственности, суд не усматривает оснований для изменения ФИО3, в соответствии с ч.6 ст. 15 УК РФ , категории преступления на менее тяжкую. Каких-либо исключительных обстоятельств, связанных с целями и мотивами преступления, существенно уменьшающих степень общественной опасности совершенного ФИО3 преступления, позволяющих при назначении наказания применить положения ст. 64 УК РФ , суд не усматривает. Согласно ч. 2 ст. 43 УК РФ ,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С учетом указанных обстоятельств, поведения подсудимого ФИО3, его личность, обстоятельства совершенного ФИО3 преступления, принимая во внимание общественную опасность преступления, направленного против здоровья населения и общественной нравственности, с учетом совокупности смягчающих наказание обстоятельств, влияния назначенного наказания на его исправление, достижения целей наказания, восстановления социальной справедливости и предупреждения совершения подсудимым новых преступлений, суд считает справедливым назначить ФИО3 наказание в виде лишения свободы с реальным его отбыванием, поскольку приходит к выводу, что его исправление возможно только в условиях его изоляции от общества и не усматривает оснований для назначения наказания с применением ст. 73 УК РФ . Оснований для назначения наказания с применением ст. 53.1 УК РФ не имеется. При этом, учитывая личность подсудимого ФИО3, его материальное и семейное положение, отсутствие у последнего постоянной работы и (или) иного постоянного источника дохода, назначение подсудимому дополнительных наказаний в виде штрафа и ограничения свободы, суд считает нецелесообразным. В соответствии с п. «б» ч. 1 ст. 58 УК РФ , в связи с тем, что ФИО3 ранее не отбывал лишения свободы, отбывание наказания в виде лишения свободы ФИО3 надлежит назначить в исправительной колонии общего режима. В соответствии с ч. 3.2 ст. 72 УК РФ , время содержания подсудимого ФИО3 Я., осуждаемого по ч. 2 ст. 228 УК РФ , под стражей подлежит зачету в срок лишения свободы из расчета один день за один день. Судьбу вещественных доказательств суд разрешает в соответствии со ст. 81 УПК РФ , согласно которой конфискации подлежат орудия, оборудование или иные средства совершения преступления, принадлежащие обвиняемому, а также деньги, ценности и иное имущество, указанные в пунктах «а» - «в» части первой статьи 104.1 Уголовного кодекса Российской Федерации; остальные предметы передаются законным владельцам, а при не установлении последних переходят в собственность государства. Споры о принадлежности вещественных доказательств разрешаются в порядке гражданского судопроизводства. Согласно разъяснениям Постановления Пленума ВС РФ от ДД.ММ.ГГГГ № «О некоторых вопросах, связанных с применением конфискации имущества в уголовном судопроизводстве», оборудованием или иными средствами совершения преступления могут быть признаны различные электронные устройства: персональные компьютеры (включая ноутбуки и планшеты), мобильные телефоны, смартфоны и другие устройства, в том числе позволяющие подключиться к сети «Интернет», с использованием которых обвиняемый подыскал соучастников преступления, вступил с ними в сговор и обсуждал детали преступления; приобретал или сбывал оружие, взрывчатые вещества, наркотические средства и т.д. Достоверных доказательств, что ФИО3 мобильный телефон использовались в вышеуказанных целях, либо получены в результате совершения преступлений, предусмотренных п.п. «а», «в» ч.1 ст. 104.1 УК РФ , стороной обвинения не представлено. На основании изложенного, руководствуясь ст.ст. , , , , и 311 УПК РФ , суд ПРИГОВОРИЛ: Признать ФИО3 виновным в совершении преступления, предусмотренного ч. 2 ст. 228 УК РФ , и назначить ему наказание в виде 3 (трех) лет 6 (шести) месяцев лишения свободы в колонии общего режима. Срок отбывания наказания ФИО3 исчислять со дня вступления приговора в законную силу. Зачесть в срок лишения свободы ФИО3 время нахождения его под стражей в ходе предварительного расследования и судебного разбирательства, то есть, с ДД.ММ.ГГГГ до вступления приговора в законную силу, из расчёта один день содержания под стражей за полтора дня отбывания наказания в исправительной колонии общего режима. Меру пресечения в виде заключения под стражу в отношении ФИО3, по вступлении приговора в законную силу, отменить. В соответствии с ч. 3.2. ст. 72 УК РФ зачесть в срок лишения свободы ФИО3 время содержания его под стражей с ДД.ММ.ГГГГ до вступления приговора в законную силу из расчёта один день содержания под стражей за полтора дня отбывания наказания в исправительной колонии общего режима. Вещественные доказательства по уголовному делу, по вступлении приговора в законную силу: наркотическое вещество массой 5,01 грамма, пять бумажных упаковок (конвертов), внутри которых находятся образцы: смывов рук, ногтевых срезов, срез носка, смыв полости рта ФИО3 и контрольный смыв, хранящиеся в камере хранения ОМВД России по &lt;адрес&gt;, - уничтожить; мобильный телефон марки «Samsung А-32» -передать родственникам осужденного ФИО3; «CD-R» диск с видеозаписью личного досмотра ФИО3 - хранить в уголовном деле. Приговор может быть обжалован в апелляционном порядке в Судебную коллегию по уголовным делам Верховного суда РД в течение 15-ти суток со дня провозглашения, через Избербашский городской суд РД, а осужденным, находящимся под стражей,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поручать осуществление своей защиты, избранному им защитнику, отказаться от защитника либо ходатайствовать перед судом о назначении другого защитника. В случае неявки приглашенного им защитника в течение 5 суток, суд вправе предложить другого защитника, а в случае отказа принять меры по назначению защитника по своему усмотрению. Судья Н.М. Нурбагандов Суд: Избербашский городской суд (Республика Дагестан) (подробнее) Судьи дела: Нурбагандов Нурбаганд Магомедович (судья) (подробнее) Последние документы по делу: Приговор от 13 октября 2025 г. по делу № 1-153/2025 Приговор от 5 октября 2025 г. по делу № 1-153/2025 Постановление от 15 сентября 2025 г. по делу № 1-153/2025 Приговор от 2 сентября 2025 г. по делу № 1-153/2025 Приговор от 27 марта 2025 г. по делу № 1-153/2025 Приговор от 4 марта 2025 г. по делу № 1-153/2025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