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По договору потребительского кредита (займа), срок возврата потребительского кредита (займа) по которому на момент его заключения не превышает одного года, не допускается начисление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(далее - фиксируемая сумма платежей), достигнет 130 процентов от суммы предоставленного потребительского кредита (займа). Условие, содержащее запрет, установленный настоящей частью, должно быть указано на первой странице договора потребительского кредита (займа), срок возврата потребительского кредита (займа) по которому на момент его заключения не превышает одного года, перед таблицей, содержащей индивидуальные условия договора потребительского кредита (займа). По настоящему делу установлено следующее: На основании заявления (л.д.10, 11) 20.12.2024 между ООО МКК «Академическая» и ФИО1 был заключен договор займа (в электронном виде путем акцептирования-принятия заявления оферты) ... от 20.12.2024 на сумму 30 000 рублей, со сроком возврата займа в течение 30 дней, с процентной ставкой 292% годовых (л.д.8 оборот-9, 11 оборот-12, 12 оборот-14, 15 оборот-17). Общество полностью исполнительно свои обязательства, перечислив ответчику сумму займа (л.д.8). 17 июня 2025 года между ООО МКК «Академическая» и ООО ПКО «Право онлайн» был заключен договор об уступке права требования (цессии) ..., согласно которому ООО МКК «Академическая» уступило ООО ПКО «Право онлайн» право требования по договорам, в том числе договору займа ... от 20.12.2024, заключенному с ФИО1 (л.д.23-24) Согласно расчету задолженность ФИО1 по договору займа за период с 20.12.2024 по 02.06.2025 составляет 66 700 рублей, в том числе: основной долг – 29 000 рублей, проценты – 37 700 рублей (л.д.7). Определением мирового судьи судебного участка ... от 24.07.2025 отменен судебный приказ ... от 17.07.2025 о взыскании с ФИО1 задолженности по договору займа ... от 20.12.2024 (л.д.26). Судом установлено, что в нарушение условий договора ответчик долг и проценты своевременно не возвратил. В соответствии со статьей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В силу статьи Гражданского процессуального кодекса Российской Федерации с ответчика в пользу истца подлежит взысканию уплаченная при подаче иска государственная пошлина в сумме 4000 рублей. На основании изложенного, руководствуясь статьями - , - Гражданского процессуального кодекса Российской Федерации, суд решил: иск общества с ограниченной ответственностью ПКО «Право онлайн» к ФИО1 о взыскании задолженности по договору займа, удовлетворить. Взыскать с ФИО1 (... в пользу общества с ограниченной ответственностью ПКО «Право онлайн» ...) задолженность по договору займа ... от 20.12.2024 за период с 20.12.2024 по 02.06.2025: основной долг – 29 000 рублей, проценты – 37 700 рублей, а также расходы по уплате государственной пошлины в размере 4000 рублей. Ответчик вправе подать в Набережночелнинский городской суд Республики Татарстан заявление об отмене заочного решения в течение семи дней со дня вручения ему копии решения.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Мотивированное заочное решение изготовлено 10.10.2025. Судья «подпись» Виноградова О.А. Суд: Набережночелнинский городской суд (Республика Татарстан ) (подробнее) Истцы: ООО ПКО "Право онлайн" (подробнее) Судьи дела: Виноградова Ольга Александровна (судья) (подробнее)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