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мае ДД.ММ.ГГГГ, но не позднее ДД.ММ.ГГГГ, у ФИО1 в ходе общения с гражданином &lt;...&gt; ФИО7, возник преступный умысел на осуществление ему фиктивной постановки на учёт - по месту пребывания, в квартире, расположенной по адресу: &lt;...&gt;, Собинский МО, &lt;...&gt;, которая принадлежит ФИО11 по праву собственности, без намерения предоставлять данную квартиру ФИО7, для фактического проживания. Преследуя свою противоправную цель, в рабочее время ДД.ММ.ГГГГ, находясь в помещении Филиала ГБУ «Многофункционального центра &lt;...&gt;» в &lt;...&gt;, расположенном по адресу: &lt;...&gt;, ФИО11, выступая в качестве принимающей стороны, в отношении иностранного гражданина, будучи достоверно осведомлённой о необходимости, с целью соблюдения установленного порядка регистрации, передвижения и выбора места жительства иностранного гражданина, уведомлять органы миграционного контроля о месте его пребывания, понимая, что без данных уведомлений его пребывание на территории РФ незаконно, действуя умышленно, предоставила сотруднику Филиала ГБУ «Многофункционального центра &lt;...&gt;» в &lt;...&gt;, осуществляющей прием документов для постановки на учёт иностранных граждан, уведомление подписанное ей лично, о прибытии иностранного гражданина республики ФИО6, в квартире, расположенной по адресу: &lt;...&gt;, &lt;...&gt;, &lt;...&gt; без намерения предоставления помещения для проживания. Указанное уведомление и копии предоставленных ФИО11, документов, сотрудниками МФЦ были направлены в ОВМ &lt;...&gt;», расположенному по адресу: &lt;...&gt;, где ДД.ММ.ГГГГ иностранный гражданин ФИО7, был поставлен на миграционный учёт с ДД.ММ.ГГГГ по ДД.ММ.ГГГГ, по адресу: &lt;...&gt;, &lt;...&gt;, &lt;...&gt;. После этого ФИО11, не предоставила иностранному гражданину указанное жилое помещение для проживания и он в данном помещении не проживал. Своими умышленными действиями ФИО1 нарушила требование статей 20-22 Федерального Закона Российской Федерации от 18.07.2006 № 109-ФЗ «О миграционном учете иностранных граждан и лиц без гражданства в Российской Федерации», лишив возможности ОВМ ОМВД России по &lt;...&gt; осуществлять контроль за соблюдением гражданином Республики ФИО6, миграционного учета и его передвижением на территории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мае 2025 года, но не позднее ДД.ММ.ГГГГ, у ФИО1 в ходе общения с гражданином &lt;...&gt; ФИО9, возник преступный умысел на осуществление ему фиктивной постановки на учёт - по месту пребывания, в квартире, расположенной по адресу: &lt;...&gt;, Собинский МО, &lt;...&gt;, которая принадлежит ФИО11 по праву собственности, без намерения предоставлять данную квартиру ФИО9, для фактического проживания. Преследуя свою противоправную цель, в рабочее время ДД.ММ.ГГГГ, находясь в помещении Филиала ГБУ «Многофункционального центра &lt;...&gt;» в &lt;...&gt;, расположенном по адресу: &lt;...&gt;, ФИО11, выступая в качестве принимающей стороны, в отношении иностранного гражданина, будучи достоверно осведомлённой о необходимости, с целью соблюдения установленного порядка регистрации, передвижения и выбора места жительства иностранного гражданина, уведомлять органы миграционного контроля о месте его пребывания, понимая, что без данных уведомлений его пребывание на территории РФ незаконно, действуя умышленно, предоставила сотруднику Филиала ГБУ «Многофункционального центра &lt;...&gt;» в &lt;...&gt;, осуществляющей прием документов для постановки на учёт иностранных граждан, уведомление подписанное ей лично, о прибытии иностранного гражданина республики ФИО8, в квартире, расположенной по адресу: &lt;...&gt;, &lt;...&gt; без намерения предоставления помещения для проживания. Указанное уведомление и копии предоставленных ФИО11 документов, сотрудниками МФЦ были направлены в ОВМ &lt;...&gt;», расположенному по адресу: &lt;...&gt;, где ДД.ММ.ГГГГ иностранный гражданин ФИО9, был поставлен на миграционный учёт с ДД.ММ.ГГГГ по ДД.ММ.ГГГГ, по адресу: &lt;...&gt;, &lt;...&gt;&lt;...&gt;, кв..49. После этого ФИО11, не предоставила иностранному гражданину указанное жилое помещение для проживания и он в данном помещении не проживал. Своими умышленными действиями ФИО1 нарушила требование статей 20-22 Федерального Закона Российской Федерации от 18.07.2006 № 109-ФЗ «О миграционном учете иностранных граждан и лиц без гражданства в Российской Федерации», лишив возможности ОВМ ОМВД России по &lt;...&gt; осуществлять контроль за соблюдением гражданином Республики ФИО8, миграционного учета и его передвижением на территории Российской Федерации. В судебном заседании ФИО11 свою вину в совершении инкриминируемых ей преступлений признала полностью и в полном объеме согласилась с предъявленным обвинением, пояснив, что действительно при указанных в обвинительном акте обстоятельствах совершила преступления. Ею заявлено ходатайство о постановлении приговора без проведения судебного разбирательства. Суд удостоверился, что обвинение обоснованно, подтверждается собранными по делу доказательствами, подсудимая понимает существо предъявленного обвинения и соглашается с ним в полном объеме. ФИО11 своевременно, добровольно и в присутствии защитника заявила ходатайство об особом порядке судебного разбирательства, осознает характер и последствия заявленного ходатайства, государственный обвинитель и защитник согласны на особый порядок принятия судебного решения. С учетом изложенного, суд приходит к выводу о постановлении приговора без проведения судебного разбирательства, то есть в порядке, предусмотренном главой 40 УПК РФ. Суд квалифицирует действия подсудимой ФИО11 по ст. 322.3 УК РФ (преступление от ДД.ММ.ГГГГ) - как фиктивная постановка на учет иностранного гражданина по месту пребывания в Российской Федерации; по ст. 322.3 УК РФ (преступление от ДД.ММ.ГГГГ) - как фиктивная постановка на учет иностранного гражданина по месту пребывания в Российской Федерации. При назначении наказания, в соответствии со ст.ст. , 60 УК РФ , суд учитывает характер и степень общественной опасности совершенных преступлений, данные о личности виновной, в том числе обстоятельства, смягчающие наказание, а также влияние назначенного наказания на исправление осужденной. В соответствии со ст. 15 УК РФ , преступления, совершенные ФИО11, относятся к категории средней тяжести. Из материалов дела усматривается, что ФИО11 не судима, в зарегистрированном браке не состоит, несовершеннолетних детей не имеет, официально трудоустроена, по месту жительства и работы характеризуется положительно, на учете у врача нарколога и психиатра не состоит, к административной ответственности не привлекалась, имеет заболевания, оказывает помощь матери, имеющей заболевания. Обстоятельствами, смягчающими наказание подсудимой ФИО11, по каждому преступлению, являются: признание вины, раскаяние в содеянном, активное способствование расследованию преступления (последовательные признательные показания об обстоятельствах совершенного преступления, принятие мер к добровольному снятию с регистрационного учета иностранных граждан), наличие заболеваний, оказание помощи матери, имеющей заболевания (п. «и» ч.1 ст. 61 УК РФ , ч.2 ст. 61 УК РФ ). Поскольку ФИО11 с добровольным сообщением о совершенных преступлениях в правоохранительные органы не обращалась, факты фиктивной постановки на учет иностранных граждан по месту пребывания в Российской Федерации были выявлены сотрудниками прокуратуры в ходе проверки, после которой ею произведено снятие с регистрационного учета иностранных граждан, оснований для признания в её действиях активного способствования раскрытию преступления, не имеется. Таким образом, оснований для прекращения уголовного дела в соответствии с примечанием 2 к ст. 322.3 УК РФ , суд не усматривает. Учитывая характер и степень общественной опасности совершенных ФИО11 преступлений, их обстоятельства, данные о личности виновной, являющейся трудоспособной, совокупность смягчающих наказание обстоятельств, суд считает, что восстановлению справедливости, предупреждению совершения подсудимой преступлений в будущем и ее исправлению будет отвечать наказание в виде штрафа за каждое преступление, что будет соответствовать целям наказания, восстановлению социальной справедливости, задачам охраны прав и свобод человека и гражданина, предупреждения совершения новых преступлений. При определении размера штрафа суд учитывает материальное положение подсудимой и её семьи. Принимая во внимание обстоятельства, связанные с поведением виновной ФИО11 после совершения преступлений, которая признала вину, раскаялась в содеянном, активно способствовала расследованию преступлений, суд признает всю совокупность обстоятельств, смягчающих наказание, установленную по делу, исключительными и полагает возможным применить в отношении подсудимой по каждому преступлению положения ст. 64 УК РФ , и назначить ФИО11 наказание за каждое из них ниже низшего предела, предусмотренного санкцией ст. 322.3 УК РФ в виде штрафа, поскольку назначение наказания в данной конкретной ситуации, в рамках санкции названной статьи УК РФ, было бы чрезмерно суровым. С учетом фактических обстоятельств совершения преступлений и степени общественной опасности, суд не находит оснований для предусмотренного ч. 6 ст. 15 УК РФ изменения категорий преступления на менее тяжкую. Окончательное наказание ФИО11 подлежит назначению по правилам ч. 2 ст. 69 УК РФ , по совокупности преступлений, путем частичного сложения назначенных наказаний. В соответствии со ст. 81 УПК РФ , суд считает необходимым вещественные доказательства по делу: уведомления о прибытии иностранных граждан: NN от ДД.ММ.ГГГГ на имя ФИО7, NN от ДД.ММ.ГГГГ на имя ФИО9 – возвратить в ОВМ ОМВД &lt;...&gt;». Меру пресечения в отношении ФИО11 в виде подписки о невыезде и надлежащем поведении до вступления приговора в законную силу оставить без изменения. На основании изложенного, руководствуясь ст.ст. , , , 316 УПК РФ , суд приговорил: ФИО1 признать виновной в совершении преступлений, предусмотренных ст. 322.3 УК РФ , ст. 322.3 УК РФ и назначить ей наказание: по ст. 322.3 УК РФ (преступление от ДД.ММ.ГГГГ), с применением ст. 64 УК РФ , в виде штрафа в размере 30 000 (тридцати тысяч) рублей; по ст. 322.3 УК РФ (преступление от ДД.ММ.ГГГГ), с применением ст. 64 УК РФ , в виде штрафа в размере 30 000 (тридцати тысяч) рублей; В соответствии с ч. 2 ст. 69 УК РФ , по совокупности преступлений, путем частичного сложения назначенных наказаний, окончательно определить ФИО1 наказание в виде штрафа в размере 40 000 (сорока тысяч) рублей. До вступления приговора в законную силу меру пресечения в виде подписки о невыезде и надлежащем поведении ФИО11 оставить без изменения. Вещественные доказательства по делу: уведомления о прибытии иностранных граждан NN от ДД.ММ.ГГГГ на имя ФИО7, NN от ДД.ММ.ГГГГ на имя ФИО9 – возвратить в ОВМ ОМВД NN». Реквизиты для уплаты штрафа: наименование получателя: УФК по &lt;...&gt; (УМВД России по &lt;...&gt; л/с &lt;***&gt;), ИНН &lt;***&gt;, КПП 332901001, р/с 03NN в отделении Владимир БИК 011708377, ОКТМО 17650000 Код бюджетной классификации 188 1 16 03131 01 0000 140, УИН 18NN. Приговор может быть обжалован в апелляционном порядке во Владимирский областной суд через Собинский городской суд в течение 15 суток со дня постановления. Приговор не может быть обжалован в апелляционном порядке по основанию несоответствия выводов суда, изложенных в приговоре, фактическим обстоятельствам дела, установленным судом первой инстанции. В случае подачи апелляционной жалобы, о своем желании участвовать в заседании суда апелляционной инстанции, осужденная вправе указать в жалобе, а если дело рассматривается по представлению прокурора или по жалобе другого лица, в возражениях на жалобу или представление. Председательствующий А.В. Фролов Суд: Собинский городской суд (Владимирская область) (подробнее) Иные лица: Собинский межрайонный прокурор (подробнее) Судьи дела: Фролов А.В. (судья) (подробнее) Последние документы по делу: Приговор от 21 октября 2025 г. по делу № 1-121/2025 Апелляционное постановление от 12 августа 2025 г. по делу № 1-121/2025 Приговор от 24 июля 2025 г. по делу № 1-121/2025 Приговор от 7 июля 2025 г. по делу № 1-121/2025 Постановление от 4 марта 2025 г. по делу № 1-121/2025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