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(счет №, &lt;дата&gt;-&lt;дата&gt;): открыт &lt;дата&gt; в Ижевске. Поступления со счета ИП ФИО4 (основание «заработная плата»): - &lt;дата&gt;: 600 000 руб. (списания на карты Сбербанк и Тинькофф по 250 000 руб.). - &lt;дата&gt;: 600 000 руб. (списания на ФИО13 (100 000 + 70 000 руб.), ФИО12 (140 000 руб.)). - &lt;дата&gt;: 600 000 руб. (списания на другие карты и покупки на общую сумму 771 000 руб.). - &lt;дата&gt;: 600 000 руб. - &lt;дата&gt;: 600 000 руб. - &lt;дата&gt;: 600 000 руб. (списания на ФИО13 (94 000 + 220 000 руб.), ФИО14 (54 250 + 45 600 + 70 000 руб.), снятие наличных 100 000 руб., прочие списания на общую сумму ~600 000 руб.). Прочие поступления и списания: - &lt;дата&gt;: поступление 400 000 руб. от Тинькофф, списание 410 000 руб. на ФИО13 - &lt;дата&gt;: поступление 50 000 руб. от ИП ФИО4, списание 50 000 руб. - &lt;дата&gt;: поступление 200 000 руб. от ИП ФИО4, списание 185 000 руб. на ФИО13 - &lt;дата&gt;: перевод 174 000 руб. от ИП ФИО4 - &lt;дата&gt;: переводы 100 000 + 100 000 руб. от ИП ФИО4 - &lt;дата&gt;: перевод 100 000 руб. от ИП ФИО4 - &lt;дата&gt;: перевод 109 000 руб. перевод на карту ФИО15 Итого переведено на счет ФИО4: 4 506 000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Счет ООО «Крепостьстрой Юг» (ИНН &lt;***&gt;): поступления от ИП ФИО4: - 1 500 000 руб. (оплата по счету № от &lt;дата&gt; за возведение металлической конструкции, малая архитектурная форма, павильон, включая НДС 250 000 руб.). - 13 000 руб. и 187 000 руб. (&lt;дата&gt;, оплата по счету № от &lt;дата&gt; за возведение металлической конструкции, малая архитектурная форма, павильон, включая НДС). - Оплата по счетам за металлический уголок ООО «Прометалл», строительство торгового павильона ООО «СПЕЦ-М» (&lt;дата&gt; - 471 100 руб.). - 300 000 руб. (&lt;дата&gt;, перевод на другой счет ООО «Крепостьстрой Юг»). - 20 500 руб. (&lt;дата&gt;, оплата по договору лизинга). - 50 000 руб. (&lt;дата&gt;, ООО «Астрид», услуги доставки материалов). - 204 720 руб. (&lt;дата&gt;, счет «Оазис», доплата за строительный материал). - 21 900 руб. (&lt;дата&gt;, оплата корпусной мебели). - 15 000 руб. (&lt;дата&gt;, автомобильные запчасти).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Счет ООО «Астрид» (ИНН &lt;***&gt;): перевод от ИП ФИО4: - 150 000 руб. (&lt;дата&gt;, оплата по счету № от &lt;дата&gt; за организацию логистики). Дальнейшие операции: - 60 000 руб. (&lt;дата&gt;, перевод на карту ФИО16, возврат займа учредителя). - 35 000 руб. (&lt;дата&gt;, возврат займа учредителя). Прочие переводы на крупные суммы с основанием «возврат займа учредителя».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Счет ИП ФИО1 (ИНН №, №, Волго-Вятский Банк ПАО «Сбербанк», &lt;адрес&gt;): - &lt;дата&gt;: Поступление 257 920 руб. от ИП ФИО4 (счет №) за отделочные фасадные работы (грунтование, оштукатуривание, монтаж гибкого кирпича) по счету № от &lt;дата&gt;. Далее по счету: выдача наличных.</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Счет ФИО13 (ПАО «Сбербанк» №, период &lt;дата&gt; – &lt;дата&gt;): - &lt;дата&gt;: Поступление 90 000 руб. (перевод). Далее: переводы на другие карты. Списания на карту ФИО4 за период: 800 000 руб. Счет ФИО13 (ПАО «Сбербанк» №, период &lt;дата&gt; – &lt;дата&gt;): &lt;дата&gt;: Перевод ФИО4 8 700 руб. (т.3, л.д.179-216). &lt;дата&gt; в отделении ПАО «Сбербанк» по адресу: &lt;адрес&gt; произведена выемка расходных платежных поручений ИП ФИО4 (ИНН №). В ходе осмотра данных документов выявлены следующие операции по расчетному счету № ИП ФИО4 в Удмуртском отделении № Волго-Вятского банка ПАО «Сбербанк», а именно переводы ФИО4 самому себе: - &lt;дата&gt;: 600 000 руб. (реестр №), 600 000 руб. (реестр №) - назначение "заработная плата". - &lt;дата&gt;: 600 000 руб. (реестр №) - назначение "заработная плата". - &lt;дата&gt;: 600 000 руб. (реестр №), 600 000 руб. (реестр №) - назначение "заработная плата". - &lt;дата&gt;: 600 000 руб. (реестр №) - назначение "заработная плата". - &lt;дата&gt;: Попытка перевода 600 000 руб. (реестр №) - назначение "заработная плата". - &lt;дата&gt;: 50 000 руб. (реестр №) - назначение "заработная плата". - &lt;дата&gt;: 200 000 руб. (реестр №) - назначение "заработная плата". - &lt;дата&gt;: 100 000 руб. (реестр №) - назначение "перевод средств ИП на личный счет". - &lt;дата&gt;: 38 000 руб. (реестр №) - назначение "перевод средств ИП на личный счет". - &lt;дата&gt;: 600 000 руб. (платежное поручение №) на счет ИП ФИО4 в АО «Тинькофф Банк» - назначение "перевод собственных средств предпринимателя". Данными исследованными платежными документами подтверждается факт перечисления ФИО4 от имени ИП похищенных им у ПАО «Сбербанк» денежных средств в сумме 3 850 000 рублей и 1 000 000 на свои личные расчетные счета, в сумме 150 000 рублей на счет ООО «Астрид»; 257 920 рублей на счет ИП ФИО1, 2 700 000 рублей на счет ООО «Крепостьстрой Юг» (т.1 л.д.123-136). Исследованные письменные материалы полностью согласуются с показаниями допрошенных по уголовному делу лиц. Так, из показаний представителя потерпевшего ПАО «Сбербанк» судом установлены обстоятельства оформления ФИО4 кредитов в ПАО Сбербанк, всего на общую сумму 8 094 920 руб. для развития бизнеса и пополнения оборотных средств. Средства были перечислены на его расчетный счет. Банком было установлено нецелевое использование средств: Значительная часть кредитных средств была переведена на личные счета ИП ФИО4, его родственников и аффилированных лиц, а также на погашение комиссий и налогов. Часть средств была переведена на счета третьих лиц, не связанных с предпринимательской деятельностью. Расчеты с контрагентами (ООО «Крепостьстрой Юг», ИП ФИО1, ООО «Астрид») вызвали сомнения, так как операции с ними носили фиктивный характер и были направлены на вывод и обналичивание средств. ИП ФИО4 фактически прекратил деятельность, но при этом запрашивал новое кредитование, что указывает на отсутствие намерения исполнять обязательства. ИП ФИО4 не исполнил обязательства по кредитным договорам. Банк направил требование о досрочном возврате кредита, которое не было исполнено. Просроченная задолженность составляет 7 362 902 руб. 20 коп. Кроме того, показаниями свидетеля ФИО13, оглашенными в судебном заседании на основании ст. 276 УПК РФ , судом установлено, что банковской картой, на которую подсудимый совершал переводы, пользовался ее супруг ФИО17, в связи с чем переводились денежные средства ей не известно (т.1 л.д.138-143). Свидетельскими показаниями ФИО17, оглашенными на основании ст. 276 УПК РФ , установлено, что он давно знаком с подсудимым ФИО4, который в &lt;дата&gt; года оформил кредит на свое ИП в Сбербанке на сумму 3 или 5 млн рублей. После получения кредита ФИО4 начал переводить ФИО17 крупные суммы наличных на карту сожительницы Надежды (всего 2 865 000 рублей с &lt;дата&gt;). ФИО17 снимал эти деньги или отдавал наличными ФИО4, предполагая, что это кредитные средства, так как у ФИО6 был лимит на снятие. Весной 2023 года ФИО4 получил второй кредит в Сбербанке на ИП (общая сумма двух кредитов около 8 млн рублей), а &lt;дата&gt; года ФИО4 сообщил ФИО17, что не планирует погашать кредиты, а лишь совершал платежи для получения второго кредита (т.1 л.д. 145-149, 150-152, 153-157). Из показаний свидетеля ФИО18, оглашенных в соответствии с положениями ст. 276 УПК РФ , судом установлено, что в 2021 году, находясь в декрете, она согласилась на предложение ФИО4 открыть на своё имя ООО "Оникс" за вознаграждение 10-15 тыс. руб./мес., фактически не управляя им. По указанию ФИО4 она зарегистрировала ООО, прошла собеседование в налоговой, открыла счета в банках ("Сбербанк", "УралСиб", "ВТБ"), передав все документы и доступы к расчетным счетам ФИО6. На её карту поступали деньги до середины-&lt;дата&gt;. О деятельности ООО «Оникс» и его использовании ФИО4 для обналичивания или мошенничества ей ничего не известно. О поступлении средств от ИП ФИО4 и ООО «Крепостьстрой ЮГ» на счет ООО "Оникс" &lt;дата&gt; году ей неизвестно, никаких работ/услуг от имени организации она не выполняла (т.1 л.д.172-177, 178-183). Показаниями свидетелей ФИО19, ФИО14, которые оглашены в судебном заседании с согласия всех участников процесса, на основании ст. 276 УПК РФ , установлен, что ФИО19 периодически давал в долг ФИО4 наличными суммы от 10 000 до 300 000 рублей, которые В.О. возвращал долги наличными или переводами на карту его жены – ФИО14, так как его карта была заблокирована. О переводах со счета ФИО4 на карту ФИО14 (&lt;дата&gt; на 45 600 руб., &lt;дата&gt; на 100 000 руб. и 70 000 руб.) ФИО19 показал, что это были возвраты долга. ФИО14 заявила, что лично с ФИО4 не знакома, но знает о нем как о знакомом её мужа. О переводах со счета ФИО4 на ее карту ей ничего не известно. Она иногда передавала мужу свою карту, так как его счета были заблокированы, но не онлайн-банк. ФИО19 пользовался её картой (т.1 л.д.190-193, 194-196). Свидетельскими показаниями ФИО20, ФИО21, ФИО22, ФИО23 судом установлены обстоятельства относительно владения и пользования ФИО4 автомобилями: Лада Веста г.р.№, Лада Гранта г.р.з. М №, Лада 4х4 г.р.з. Т №, Лада Веста г.р.з. Н № /18, Лада Веста г.р.з. Е №, Газон Некст (грузовой рефрижиратор) г.р.з. А №/18, Газон Некст (грузовой рефрижератор) г.р.з. М №, Газон Некст (грузовой рефрижиратор) г.р.з. С №, Газель (грузовой рефрижиратор) г.р.з. Х № порядке их использования (т.1 л.д.206-210, 211-214, 215-218, 226-229). Свидетель ФИО2, отец подсудимого, указал, что при указанных в обвинительном заключении обстоятельствах между ИП ФИО25 и ООО Крепостьстрой Юг был заключен договор на строительство. Переводы от ИП «В.О.» в ООО «Крепостьстрой Юг» (&lt;дата&gt; – 1 500 000 руб., &lt;дата&gt; – 1 187 000 руб.) с указанием основания - оплата материалов и строительства павильона. Также подтвердил перевод от ООО «Крепостьстрой Юг» в ИП «В.О.» (&lt;дата&gt; – 49 600 руб.) по основанию оплата штукатурно-малярных работ. ООО «Оникс» (ИНН &lt;***&gt;) &lt;дата&gt; г., 1 млн руб., ООО «Интар» (ИНН &lt;***&gt;) - № г., 508 тыс. руб. ФИО6 переведены деньги, вместе с тем, никакие работы не выполнялись (т.1 л.д.234-239). Также в указанной части в судебном заседании исследованы материалы оперативно-розыскной деятельности, при этом указанные материалы предоставлены следователю и суду с соблюдением требований Федерального закона от 12.08.1995 №144-ФЗ «Об оперативно-розыскной деятельности». В ходе исследованных судом материалов ОРД установлено, что ОРМ «неведение справок», «получение компьютерной информации», «снятие информации с технических каналов связи» было проведено при наличии достаточных к тому оснований и с соблюдением соответствующих условий, которые закреплены ст.ст.7,8 поименованного Федерального закона и умысел на совершение вышеуказанных преступных действий сформировался у ФИО6 независимо от деятельности сотрудников полиции, без какого-либо вмешательства с их стороны. Положив в основу обвинительного приговора результаты оперативно-розыскной деятельности, суд учитывает, что они получены в соответствии с требованиями ст.7 и ч.7 ст.8 Федерального закона от &lt;дата&gt; «Об оперативно-розыскной деятельности» и свидетельствуют о наличии у подсудимого умысла на совершение вышеуказанных преступных действий, сформировавшегося независимо от деятельности сотрудников правоохранительных органов. Материалы оперативно-розыскной деятельности представлены следователю в соответствии с требованиями уголовно-процессуального законодательства, с соблюдением положений ст.11 Федерального закона от &lt;дата&gt; «Об оперативно-розыскной деятельности» и Инструкции о порядке представления результатов оперативно-розыскной деятельности органу дознания, следователю или в суд. Исследованные в совокупности доказательства по всем трем эпизодам преступной деятельности ФИО4 объективно согласуются с заявлением (явкой с повинной), зарегистрированной в КРСП следственного отдела по &lt;адрес&gt; г. Ижевска СУ СК России по УР за №пр-2025 от &lt;дата&gt;, согласно которому ФИО4 признался в совершенном преступлении, а именно в получении кредита в ПАО «Сбербанк» в декабре 2022 года в сумме 5 000 000 рублей, которые не имел возможности возвратить и не хотел, и еще в дальнейшем им также были получены 3 000 000 р. (т.4 л.д.6). В судебном заседании достоверно установлен факт хищения ФИО4 денежных средств, принадлежащих ПАО «Сбербанк» в общем размере 8 094 920 рублей, путем предоставления заведомо ложных сведений о целях кредитования, намерении возвратить кредитные денежные средства и финансовом состоянии, таким образом, хищения кредитных средств, принадлежащих ПАО «Сбербанк» путем обмана, что образует состав мошенничества. В соответствии с Примечанием 1 к статье 158 УК РФ , 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Согласно руководящим разъяснениям Пленума Верховного Суда Российской Федерации в постановлении «О судебной практике по делам о мошенничестве, присвоении и растрате», завладение правом на чужое имущество может состоять не только в фактическом приобретении права собственности на имущество (получение одновременно права владения, пользования и распоряжения), но и иных прав на данное имущество позволяющих либо владеть, либо распоряжаться имуществом. Обман как способ совершения хищения или приобретения права на чужое имущество, ответственность за которое предусмотрена статьей 159 УК РФ ,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Судом установлено, что действия, которые вменяются ФИО4 совершались им именно путем обмана, с учетом обстоятельств инкриминированных ему двух мошенничеств в отношении потерпевшего, установленного факта сообщения ложной информации о целях кредитования, намерении возвратить кредитные денежные средства и финансовом состоянии. Установленные судом обстоятельства свидетельствуют об обмане со стороны ФИО4 о своих действиях относительно целей кредитования по двум кредитным договорам. В связи с этим, учитывая, что судом установлено наличие у подсудимого умысла на завладение денежными средствами потерпевшего путем обмана, обстоятельства при которых происходило завладение денежными средствами, не исключает состава инкриминированного преступления, при этом размер ущерба, который причинен ФИО4 определяется судом исходя из размера денежных средств, которыми завладел подсудимый по каждому кредитному договору. Анализ исследованных судом показаний свидетелей, показывает, что они полностью согласуются с показаниями представителя потерпевшего, а также иными письменными доказательствами по делу, анализ и краткое содержание которых приведены судом выше. Исследованные судом доказательства согласуются между собой, взаимно дополняют друг друга, сомнений не вызывают. В судебном заседании нашел свое подтверждение, квалифицирующий признак «в особо крупном размере», по каждому эпизоду мошенничества, поскольку размер причиненного ПАО «Сбербанк» материального ущерба от первого преступления составил 5 000 000 рублей, а по второму эпизоду мошенничества – 3 094 920 рублей. Размеры данных сумм подтверждены не только показаниями представителя потерпевшего, но и выписками по счетам, кредитными соглашениями, а также иными письменными доказательствами о зачислении денежных средств по кредитным договорам, содержание которых приведено судом выше. Так, согласно примечанию 4 к статье 158 УК РФ – крупным размером в статьях настоящей главы, за исключением частей шестой и седьмой статьи 159, статей 159.1 и 159.5, признается стоимость имущества, превышающая двести пятьдесят тысяч рублей, а особо крупным – один миллион рублей. В соответствии с п.6 Постановления Пленума Верховного Суда РФ от 07.07.2015 N 32 (ред. от 26.02.2019) "О судебной практике по делам о легализации (отмывании) денежных средств или иного имущества, приобретенных преступным путем, и о приобретении или сбыте имущества, заведомо добытого преступным путем", для целей статей и 174.1 УК РФ под финансовыми операциями могут пониматься любые операции с денежными средствами (наличные и безналичные расчеты, кассовые операции, перевод или размен денежных средств, обмен одной валюты на другую и т.п.). К сделкам как признаку указанных преступлений могут быть отнесены действия, направленные на установление, изменение или прекращение гражданских прав и обязанностей, а равно на создание видимости возникновения или перехода гражданских прав и обязанностей. Судом из представленных доказательств и показаний допрошенных свидетелей установлено отсутствие каких-либо реальных сделок, по которым проводились денежные средства, на общую сумму 7 807 920 рублей. Показаниями допрошенных свидетелей установлено отсутствие реальных правоотношений, либо договоров, как оснований для перечисления денег, а полученные по платежным документам денежные средства, обналичивались и передавались подсудимому в наличной форме. В связи с чем, суд считает необходимым исключить из квалификации действий ФИО4 по п.«б» ч.4 ст. 174.1 УК РФ указание на совершение им сделок, поскольку преступление было совершено в результате совершения финансовых операций с денежными средствами, приобретенными в результате совершения двух мошенничеств. Данное исключение не влияет на квалификацию действий подсудимого. Судом достоверно установлено, что ФИО4 легализовал похищенные денежные средства в размере 7 870 920 рублей, путем осуществления фиктивных финансовых операций. В судебном заседании нашел свое подтверждение, квалифицирующий признак преступления, предусмотренного п.«б» ч.4 ст. 174.1 УК РФ «в особо крупном размере», поскольку размер легализованных денежных средств, похищенных ранее путем обмана у ПАО «Сбербанк», составил 7 870 920 рублей. Размер данной суммы подтвержден не только показаниями самого подсудимого, но и выписками по счетам ИП ФИО4, ИП ФИО1, ООО «Крепостьстрой Юг», а также иными письменными доказательствами. Так, в соответствии с примечанием к ст. 174 УК РФ финансовыми операциями и другими сделками с денежными средствами или иным имуществом, совершенными в особо крупном размере, в настоящей статье и статье 174.1 УК РФ признаются финансовые операции и другие сделки с денежными средствами или иным имуществом, совершенные на сумму, превышающую шесть миллионов рублей. Каких-либо существенных нарушений норм действующего законодательства при собирании доказательств по настоящему уголовному делу суд не находит, поскольку все следственные и оперативные действия были проведены в соответствии с требованиями Федерального закона «О полиции», Федерального закона «Об оперативной деятельности», а также норм УПК РФ, с надлежащим оформлением всех необходимых процессуальных документов. Письменные и вещественные доказательства по делу были получены без нарушений требований УПК РФ, в связи с чем признаются судом допустимыми доказательствами. Указанная выше совокупность доказательств не содержит взаимоисключающих сведений относительно обстоятельств, подлежащих доказыванию по уголовному делу. Оснований, свидетельствующих о необъективности и предвзятости органов предварительного следствия в соответствии с требованиями ст. 61 УПК РФ , а также нарушений органами предварительного следствия норм уголовно-процессуального закона при собирании и закреплении доказательств, судом не установлено. Данных, свидетельствующих об искусственном создании органом уголовного преследования доказательств обвинения, в материалах дела не имеется. Законных оснований для переквалификации действий ФИО4, его оправдания, прекращения производства по делу, либо возврата для дополнительного расследования ни по одному из преступлений, не имеется. Все доказательства, положенные судом в основу обвинения ФИО4 по всем трем преступлениям согласуются между собой, не противоречат друг другу, получены в соответствии с нормами уголовно-процессуального закона, являются относимыми, допустимыми и достаточными для того, чтобы сделать вывод о виновности подсудимого в совершении инкриминируемых ему преступлений. Оснований сомневаться в правдивости показаний допрошенных лиц не имеется, при допросе они предупреждались об уголовной ответственности за дачу заведомо ложных показаний, их показания согласуются с иными исследованными письменными доказательствами и не содержат противоречий, которые бы позволили усомниться в их правдивости. Таким образом, суд, с учетом исследованных в ходе судебного заседания доказательств в совокупности, объема поддержанного в суде обвинения, квалифицирует действия подсудимого ФИО4: - ч.4 ст. 159 УК РФ (по эпизоду хищения денежных средств ПАО «Сбербанк» в сумме 5 000 000 руб.) – мошенничество, то есть хищение чужого имущества путем обмана, совершенное в особо крупном размере; - ч.4 ст. 159 УК РФ (по эпизоду хищения денежных средств ПАО «Сбербанк» в сумме 3 094 920 руб.) – мошенничество, то есть хищение чужого имущества путем обмана, совершенное в особо крупном размере; - п.«б» ч.4 ст. 174.1 УК РФ – легализация (отмывание) денежных средств или иного имущества, приобретенных лицом в результате совершения им преступления, то есть совершение финансовых операций с денежными средствами, приобретенными лицом в результате совершения им преступления, в целях придания правомерного вида владению, пользованию и распоряжению указанными денежными средствами, совершенное в особо крупном размере. При назначении наказания за каждое преступление, суд учитывает положения ст. и ч.2 ст. 43 УК РФ , а также в соответствии с положениями ст. 60 УК РФ , учитывает характер и степень общественной опасности совершенных преступлений и личность виновного, в том числе обстоятельства, смягчающие наказание, а также влияние назначенного наказания на исправление осужденного и на условия жизни его семьи. ФИО4 не судим, на учетах в &lt;данные скрыты&gt; (т.5 л.д.8, 10). Характеризуется положительно. Объективные данные о личности ФИО4, его поведение в судебном заседании, дают суду основание признать его вменяемым в отношении инкриминированных ему действий, а потому подлежащим уголовной ответственности. Оснований для освобождения ФИО4 от уголовной ответственности судом не установлено. Обстоятельствами, смягчающими наказание подсудимому по всем трем эпизодам преступлений, в соответствии со ст. 61 УК РФ , являются: полное признание вины, раскаяние в содеянном, активное способствование расследованию преступлений, которое выразилось в подробном сообщении обстоятельств возникновения умысла и совершения преступлений, при даче показаний, положительные характеристики, наличие на иждивении &lt;данные скрыты&gt;, состояние здоровья подсудимого, &lt;данные скрыты&gt;, осуществление ухода за родителями, дедушкой, &lt;данные скрыты&gt;. По преступлениям, предусмотренным ч.4 ст. 159 УК РФ суд также признает смягчающим обстоятельством частичное возмещение имущественного ущерба. Отягчающих обстоятельств в соответствии со ст. 63 УК РФ по всем преступлениям, судом не установлено. В связи с установлением смягчающих наказание обстоятельств, предусмотренных п.«и» ч.1 ст. 61 УК РФ и отсутствием отягчающих обстоятельств, суд при назначении наказания ФИО4 применяет положения ч.1 ст. 62 УК РФ . Учитывая положения Постановления Пленума Верховного суда РФ от 22.12.2015 г. № 58 «О практике назначения судами РФ уголовного наказания» суд, учитывая степень общественной опасности совершенных им преступлений, приходит к выводу, что ему необходимо назначить наказание по каждому из трех преступлений в виде лишения свободы. Однако, учитывая совокупность значительного количества смягчающих обстоятельств, наличие постоянного места жительства, а также &lt;данные скрыты&gt;, проживание в семье, свидетельствуют о том, что он социально адаптирован, при этом осознал тяжесть содеянного. Суд приходит к выводу, что в отношении ФИО4 следует применить положения ст. 73 УК РФ об условном осуждении, что будет соразмерно содеянному, и способствовать восстановлению принципа социальной справедливости. Принимая решение о виде и размере назначаемого наказания, суд учитывает обстоятельства совершенных подсудимым преступлений, признание им вины и искреннее раскаяние в содеянном, частичное возмещение имущественного ущерба и другие смягчающие обстоятельства. Анализируя указанные выше обстоятельства, суд приходит к выводу о возможности исправления ФИО4 без реального отбывания наказания. Наказание ФИО4 должно быть назначено в соответствии с ч.3 ст. 69 УК РФ по совокупности преступлений, путём частичного сложения назначенных по настоящему приговору наказаний. С учетом характера и степени общественной опасности деяний, фактических обстоятельств их совершения, суд не усматривает оснований для применения положения ст. 64 УК РФ , а также изменения категорий совершенных преступлений, в соответствии ч.6 ст. 15 УК РФ , поскольку исключительных обстоятельств, существенно смягчающих степень общественной опасности совершенных ФИО4 преступлений, не имеется. Виду наличия значительного количества смягчающих обстоятельств, состояния здоровья самого ФИО4, наличие на иждивении &lt;данные скрыты&gt;, отсутствия отягчающих обстоятельств, суд находит возможным не назначать ему дополнительные наказания в виде штрафа и ограничения свободы, лишения права занимать определенные должности или заниматься определенной деятельностью по двум преступлениям, предусмотренным ч.4 ст.159, а также по преступлению, предусмотренному п.«б» ч.4 ст. 174.1 УК РФ . Гражданский иск по делу, заявленный представителем потерпевшего ПАО «Сбербанк» подлежит частичному удовлетворению с учетом возмещенной части имущественного ущерба. Арест, наложенный постановлением Первомайского районного суда г.Ижевска от &lt;дата&gt; на имущество – подлежит сохранению до исполнения обязательств по возмещению имущественного вреда, взысканного судом по гражданскому иску. Судьба вещественных доказательств разрешается судом в соответствии со ст. 81 УПК РФ . На основании изложенного, руководствуясь ст. - 310 УПК РФ , ПРИГОВОРИЛ: Признать ФИО4 виновным в совершении преступлений, предусмотренных: - ч.4 ст. 159 УК РФ и назначить ему наказание в виде лишения свободы на срок 3 (Три) года, - ч.4 ст. 159 УК РФ и назначить ему наказание в виде лишения свободы на срок 3 (Три) года, - п.«б» ч.4 ст. 174.1 УК РФ и назначить наказание в виде лишения свободы на срок 2 (Два) года. В соответствии с ч.3 ст. 69 УК РФ , путём частичного сложения назначенных по настоящему приговору наказаний, по совокупности преступлений, назначить ФИО4 наказание в виде 4 (Четырех) лет 6 (Шести) месяцев лишения свободы. В соответствии со статьей 73 УК РФ , наказание в виде лишения свободы считать условным, с испытательным сроком 3 (Три) года. В период испытательного срока обязать осужденного: в течение 20 дней со дня вступления приговора в законную силу встать на учет и являться на регистрацию 1 раз в месяц в специализированный государственный орган, осуществляющий контроль за поведением условно осужденных; не менять место жительства без уведомления данного органа; в течение 1 года со дня вступления приговора в законную силу погасить задолженность по гражданскому иску в полном объеме. Меру пресечения ФИО4 в виде содержания под стражей изменить на подписку о невыезде и надлежащем поведении до вступления в законную силу приговора суда, освободив из-под стражи в зале суда немедленно. ФИО4 находился под стражей по настоящему делу с &lt;дата&gt; по &lt;дата&gt;. Исковые требования ПАО «Сбербанк» в ФИО4 – удовлетворить в части. Взыскать с ФИО4 в пользу ПАО «Сбербанк» в счет возмещения имущественного ущерба от преступлений 5 639 893,00 рубля. Арест, наложенный постановлением Первомайского районного суда г.Ижевска от &lt;дата&gt;: &lt;данные скрыты&gt; – сохранить до полного погашения гражданского иска. Вещественные доказательства: - оптические CD-R диски в количестве 4 штук, расходные платежные поручения ИП ФИО4, сведения по банковским счетам, кредитную документацию на имя ФИО4, выписки по операциям, выписки из ЕГРЮЛ на ООО «Астрид», ООО «Интар», из ЕГРП на ИП ФИО1, выписку по операциям на ФИО4, банковские карты в количестве трех штук – хранить при деле, - мобильный телефон марки «Iphone XR», выданный ФИО18 – оставить в её распоряжении. Приговор может быть обжалован в апелляционном порядке в судебную коллегию по уголовным делам Верховного суда Удмуртской Республики через Первомайский районный суд г.Ижевска в течение 15 суток со дня провозглашения приговора, осужденными, содержащимися под стражей – в тот же срок со дня получения копии приговора. В случае подачи апелляционной жалобы или представления осужденный вправе ходатайствовать о своем участии и об участии защитника в рассмотрении дела судом апелляционной инстанции в тот же срок.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Приговор изготовлен и подписан судьей в совещательной комнате. Судья - Р.И. Тагиров Суд: Первомайский районный суд г. Ижевска (Удмуртская Республика) (подробнее) Судьи дела: Тагиров Рустам Ильгизович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