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17.08.2022 Новоусманским районным судом Воронежской области п. «а» ч. 3 ст. , п. «а» ч. 3 ст. 158 УК РФ в соответствии с ч. 3 ст. 69 УК РФ к 1 году 6 месяцам лишения свободы с отбыванием наказания в исправительной колонии особого режима. Освобожден 27.06.2023 по отбытию срока наказания, осужденного: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15.10.2025 Новоусманским районным судом Воронежской области по п. «в» ч. 2 ст. 158 УК РФ к 1 году лишения свободы с отбыванием наказания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31.10.2025 Новоусманским районным судом Воронежской области по ч. 1 ст. 228 УК РФ к 1 году лишения свободы, на основании ч. 5 ст. 69 УК РФ по совокупности преступлений, путем частичного сложения наказания, назначенного по настоящему приговору с наказанием по приговору Новоусманского районного суда Воронежской области от 15.10.2025, окончательно назначено наказание в виде 1 года 1 месяца лишения свободы с отбыванием наказания в исправительной колонии строгого режима; - 07.11.2025 Новоусманским районным судом Воронежской области по п. «в» ч. 2 ст. 158, п. «б,в» ч. 2 ст. 158 УК РФ , в соответствии с ч. 2 ст. 69 УК РФ , к 1 году 2 месяцам лишения свободы. На основании ч. 5 ст. 69 УК РФ по совокупности преступлений, путем частичного сложения наказания, назначенного по настоящему приговору с наказанием по приговору Новоусманского районного суда Воронежской области от 31.10.2025, окончательно ФИО1 назначено наказание в виде 1 года 4 месяцев лишения свободы с отбыванием наказания в исправительной колонии строгого режима. обвиняемого в совершении преступлений, предусмотренных ч. 1 ст. , ч. 1 ст. 161 УК РФ , УСТАНОВИЛ: ФИО1 совершил одно преступление средней тяжести и одно преступление небольшой тяжести, при следующих обстоятельствах: 10.01.2024 в дневное время ФИО1 совместно со своим братом Свидетель №2 и знакомой Потерпевший №1 находились на законных основаниях в &lt;адрес&gt;, принадлежащего Потерпевший №1, где распивали спиртные напитки, в результате чего Потерпевший №1 и Свидетель №2 ушли спать. В этот момент у ФИО1 возник преступный умысел, направленный на тайное хищение имущества, находившегося в вышеуказанном доме. Осуществляя задуманное, убедившись, что за его действиями никто не наблюдает, и он действует тайно, ФИО1 взял полимерный пакет и направился в комнату, где из шкафа взял женские зимние полусапожки с маркировкой «Avenir» в количестве одной пары стоимостью с учетом износа 3600 рублей, мобильный телефон марки «F+» модели «Flip 2» в количестве 1 штуки стоимостью с учетом износа 1 004 рубля, положив вышеуказанное имущество в полимерный пакет. После чего, ФИО1 с места преступления скрылся, получив реальную возможность распорядиться похищенным имуществом по своему усмотрению. В результате умышленных преступных действий ФИО1 Потерпевший №1 был причинен материальный ущерб на сумму 4 604 рубля. Кроме того, 02.04.2024 около 15 часов 00 минут ФИО1 на законных основаниях находился в &lt;адрес&gt;. В ходе распития спиртного, совместно с Потерпевший №2, он увидел лежащие на столе денежные средства в размере 9 000 рублей. В этот момент у ФИО1 внезапно возник прямой умысел, направленный на открытое хищение денежных средств в указанном размере. Осуществляя свой преступный умысел, осознавая, что его действия очевидны и понятны для окружающих, ФИО1 открыто похитил находившиеся на столе денежные средства в размере 9 000 рублей, принадлежащие Потерпевший №2 После чего, ФИО1 с места преступления скрылся, получив реальную возможность распорядиться похищенным по своему усмотрению, причинив Потерпевший №2 материальный ущерб на общую сумму 9 000 рублей. В судебном заседании подсудимый ФИО1 полностью согласился с предъявленным обвинением и добровольно, после проведения консультаций с защитником, поддержал заявленное им ходатайство о постановлении приговора без проведения судебного разбирательства в общем порядке, характер и последствия заявленного им ходатайства осознает. Защитник Плетнева Т.В. поддержала ходатайство ФИО1 о рассмотрении уголовного дела в особом порядке судебного разбирательства. Потерпевшие Потерпевший №1, Потерпевший №2 в судебное заседание не явились, будучи извещенными надлежащим образом о дате, времени и месте рассмотрения уголовного дела. В представленных заявлениях не возражали против рассмотрения уголовного дела в особом порядке судебного разбирательства. По мере наказания полагались на усмотрение суда. Государственный обвинитель Корнилова Е.С. не возражала против рассмотрения уголовного дела в особом порядке судебного разбирательства. Суд пришел к выводу, что обвинение, с которым согласился подсудимый ФИО1, обоснованно и подтверждается доказательствами, собранными по уголовному делу. Подсудимый ФИО1 понимает существо предъявленного ему обвинения и согласился с ним в полном объеме, своевременно, добровольно и в присутствии защитника заявил ходатайство об особом порядке, осознает характер и последствия заявленного им ходатайства, у государственного обвинителя, потерпевших не имеется возражений против рассмотрения уголовного дела в особом порядке судебного разбирательства. Действия подсудимого ФИО1 суд квалифицирует: - по ч. 1 ст. 158 УК РФ (эпизод в отношении имущества Потерпевший №1) - кража, то есть тайное хищение чужого имущества; - по ч. 1 ст. 161 УК РФ (эпизод в отношении имущества Потерпевший №2) - грабеж, то есть открытое хищение чужого имущества. Соблюдены условия постановления приговора без проведения судебного разбирательства и порядок заявления ходатайства, предусмотренные ст. ст. - 315 УПК РФ , поэтому суд постанавливает обвинительный приговор в соответствии с требованиями ст. 316 УПК РФ . При назначении наказания подсудимому ФИО1, суд учитывает обстоятельства, характер и степень общественной опасности совершенных им преступлений, которые относятся к категории умышленных преступлений небольшой и средней тяжести, а также данные о личности подсудимого, который места регистрации не имеет, как и постоянного места жительства, по месту отбывания наказания характеризуется положительно, по месту жительства характеризуется отрицательно, на учетах у врачей психиатра и нарколога не состоит, &lt;данные изъяты&gt; наличие смягчающих и отягчающих обстоятельств, а также влияние назначенного наказания на исправление осужденного и на условия жизни его семьи. Обстоятельствами, смягчающими наказание подсудимому по каждому эпизоду деяния, суд признает полное признание вины при производстве предварительного следствия и в судебном заседании, раскаяние в содеянном, активное способствование расследованию преступлений, добровольное обращение в полицию с явками с повинной, возмещение имущественного вреда, причиненного в результате преступления, состояние здоровья подсудимого, в виду наличия хронического заболевания. Подсудимый ФИО1 совершил одно умышленное преступление средней тяжести и одно умышленное преступление небольшой тяжести, ранее неоднократно судим, в том числе за совершение преступлений средней тяжести и тяжких преступлений, за которые реально отбывал лишение свободы, судимости не сняты и не погашены в установленном законом порядке, в его действиях на основании ч. 1 ст. 18 УК РФ суд признает рецидив преступлений, вид которого простой, что в соответствии с п. «а» ч. 1 ст. 63 УК РФ является обстоятельством, отягчающим наказание по каждому эпизоду деяний. В соответствии с принципами и целями назначения наказания и необходимостью влияния назначенного наказания на исправление осужденного и на условия жизни его семьи, в целях достижения социальной справедливости, обеспечения достижения целей наказания и предупреждения совершения новых преступлений, с учетом наличия ряда смягчающих и отягчающего наказание обстоятельств, данных о личности подсудимого, который должных выводов не сделал, на путь исправления не встал, спустя непродолжительный период времени после освобождения из мест лишения свободы (27.06.2023), вновь совершил умышленные преступления небольшой и средней тяжести, регистрации и постоянного места жительства не имеет, скрылся от суда, в виду чего 10.09.2024 был объявлен в розыск и задержан лишь 22.09.2025 (то есть спустя более 1 года), в связи с чем, суд считает невозможным исправление ФИО1 без изоляции от общества, и полагает необходимым назначить ему наказание в виде реального лишения свободы на определенный срок. При этом, принимая во внимание конкретные фактические обстоятельства дела и совокупность смягчающих наказание обстоятельств, среди которых установлено и предусмотренное ч. 1 ст. 61 УК РФ , - суд находит возможным определить это наказание по правилам ч. 3 ст. 68 УК РФ , то есть назначить его в размере менее 1/3 части максимального срока лишения свободы, предусмотренного санкцией статьи. С учетом установленных обстоятельств, данных о личности подсудимого, суд не усматривает оснований для применения при назначении наказания положений ст. 73 УК РФ (условного осуждения), а также ст. 53.1 УК РФ . С учетом установленного судом отягчающего наказание обстоятельства - рецидива преступлений, правовых оснований для применения положений ч. 6 ст. , ч. 1 ст. 62 УК РФ не имеется. Вместе с тем, суд считает, что исключительных обстоятельств, которые существенно уменьшали бы степень общественной опасности совершенных преступлений, позволяющих применить положения ст. 64 УК РФ , судом не установлено. Поскольку настоящее дело рассмотрено в особом порядке судебного разбирательства, при назначении наказания подлежат применению правила ч. 5 ст. 62 УК РФ . Поскольку ФИО1 совершена совокупность преступлений, в число которых входит умышленное преступление средней тяжести и умышленное преступление небольшой тяжести, окончательное наказание за них будет назначено по правилам ч. 2 ст. 69 УК РФ . Основания для прекращения уголовного дела, либо освобождения подсудимого ФИО1 от уголовной ответственности, отсутствуют. Поскольку преступления по данному уголовному делу ФИО1 совершены до вынесения в отношении него приговора Новоусманского районного суда Воронежской области от 07.11.2025, окончательное наказание ФИО1 подлежит назначению в соответствии с ч. 5 ст. 69 УК РФ , то есть к наказанию, назначенному по настоящему приговору, суд считает необходимым частично присоединить наказание по приговору от 07.11.2025. В силу п. «в» ч. 1 ст. 58 УК РФ наказание ФИО1 надлежит отбывать в исправительной колонии строгого режима. В виду того, что приговором Новоусманского райнного суда Воронежской области ФИО1 назначено наказание в виде реального лишения свободы с отбыванием наказания в исправителной колонии строгого режима, последний после объявления в розыск задержан 22.09.2025 в рамках уголовного дела № 1-50/2025, суд считает необходимым до вступления приговора в законную силу избрать в отношении него в рамках настоящего уголовного дела меру пресечения в виде заключения под стражу, взяв его под стражу в зале суда. Вопрос о вещественных доказательствах по уголовному делу необходимо разрешить в соответствии со ст. - 82 УПК РФ . На основании изложенного и руководствуясь ст. , и 309 УПК РФ , суд ПРИГОВОРИЛ: Признать ФИО1 виновным в совершении преступлений, предусмотренных ч. 1 ст. , ч. 1 ст. 161 УК РФ , и назначить ему наказание: - по ч. 1 ст. 158 УК РФ (эпизод в отношении имущества Потерпевший №1) - в виде 6 (шести) месяцев лишения свободы; - по ч. 1 ст. 161 УК РФ (эпизод в отношении Потерпевший №2) - в виде 1 (одного) года лишения свободы. В соответствии с ч. 2 ст. 69 УК РФ по совокупности преступлений, путем частичного сложения наказаний, окончательно назначить ФИО1 наказание в виде 1 (одного) года 2 (двух) месяцев лишения свободы. На основании ч. 5 ст. 69 УК РФ по совокупности преступлений, путем частичного сложения наказания, назначенного по настоящему приговору с наказанием по приговору Новоусманского районного суда Воронежской области от 07.11.2025, окончательно назначить ФИО1 наказание в виде 1 (одного) года 5 (пяти) месяцев лишения свободы с отбыванием наказания в исправительной колонии строгого режима. Меру пресечения в отношении подсудимого ФИО1 в виде подписки о невыезде и надлежащем поведении изменить на заключение под стражу, взяв подсудимого под стражу в зале суда. Срок отбытия назначенного ФИО1 наказания в виде лишения свободы исчислять со дня вступления приговора суда в законную силу. Время содержания ФИО1 под стражей с 26.11.2025 до дня вступления настоящего приговора в законную силу на основании п. «а» ч. 3.1 ст. 72 УК РФ засчитать в срок лишения свободы, из расчета один день содержания под стражей за один день отбывания наказания в исправительной колонии строгого режима. В срок отбытия наказания по настоящему приговору зачесть отбытое наказание по приговору Новоусманского районного суда Воронежской области от 07.11.2025, период с 22.09.2025 по 25.11.2025 включительно. По вступлению приговора суда в законную силу вещественные доказательства: мобильный телефон марки «F+» модели «Flip 2», женские зимние полусапожки с маркировкой «Avenir», оставить в пользовании Потерпевший №1, денежные средства в размере 9 000 рублей оставить в пользовании Потерпевший №2 Приговор может быть обжалован в апелляционном порядке в Воронежский областной суд в течение 15 суток со дня его постановления, а осужденным, содержащимся под стражей, - в тот же срок со дня вручения ему копии приговора. На основании ст. 317 УПК РФ приговор, постановленный в соответствии со статьей 316 УПК РФ , не может быть обжалован в апелляционном порядке по основанию, предусмотренному пунктом 1 статьи 389.15 УПК РФ , - в связи с несоответствием выводов суда, изложенных в приговоре, фактическим обстоятельствам уголовного дела, установленным судом первой инстанции.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Председательствующий Л.Д. Шлыкова Суд: Новоусманский районный суд (Воронежская область) (подробнее) Судьи дела: Шлыкова Людмила Дмитриевна (судья) (подробнее) Последние документы по делу: Приговор от 25 ноября 2025 г. по делу № 1-333/2024 Приговор от 25 сентября 2024 г. по делу № 1-333/2024 Приговор от 24 апреля 2024 г. по делу № 1-333/2024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