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Собственник жилого помещения вправе предоставить во владение и (или) в пользование принадлежащее ему на праве собственности жилое помещение гражданину на основании договора найма, договора безвозмездного пользования или на ином законном основании, а также юридическому лицу на основании договора аренды или на ином законном основании с учетом требований, установленных гражданским законодательством, настоящим Кодексом.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Собственник жилого помещения несет бремя содержания данного помещения и, если данное помещение является квартирой, общего имущества собственников помещений в соответствующем многоквартирном доме, а собственник комнаты в коммунальной квартире несет также бремя содержания общего имущества собственников комнат в такой квартире, если иное не предусмотрено федеральным законом или договором». Согласно ст. 32 ЖК РФ : «1. 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собственника. Другие родственники, нетрудоспособные иждивенцы и в исключительных случаях иные граждане могут быть признаны членами семьи собственника, если они вселены собственником в качестве членов своей семьи.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обязаны использовать данное жилое помещение по назначению, обеспечивать его сохранность…». В соответствии с разъяснениями, данными в п. 11 Постановления Пленума Верховного Суда РФ от 02.07.2009 г. № 14 «О некоторых вопросах, возникших в судебной практике при применении Жилищного кодекса Российской Федерации», «Вопрос о признании лица членом семьи собственника жилого помещения судам следует разрешать с учетом положений части 1 статьи 31 ЖК РФ , исходя из следующего: а) членами семьи собственника жилого помещения являются проживающие совместно с ним в принадлежащем ему жилом помещении его супруг, а также дети и родители данного собственника. При этом супругами считаются лица, брак которых зарегистрирован в органах записи актов гражданского состояния (статья 10 Семейного кодекса Российской Федерации, далее - СК РФ). Для признания названных лиц, вселенных собственником в жилое помещение, членами его семьи достаточно установления только факта их совместного проживания с собственником в этом жилом помещении и не требуется установления фактов ведения ими общего хозяйства с собственником жилого помещения, оказания взаимной материальной и иной поддержки; б) членами семьи собственника жилого помещения могут быть признаны другие родственники независимо от степени родства (например, бабушки, дедушки, братья, сестры, дяди, тети, племянники, племянницы и другие) и нетрудоспособные иждивенцы как самого собственника, так и членов его семьи, а в исключительных случаях иные граждане (например, лицо, проживающее совместно с собственником без регистрации брака), если они вселены собственником жилого помещения в качестве членов своей семьи. Для признания перечисленных лиц членами семьи собственника жилого помещения требуется не только установление юридического факта вселения их собственником в жилое помещение, но и выяснение содержания волеизъявления собственника на их вселение, а именно: вселялось ли им лицо для проживания в жилом помещении как член его семьи или жилое помещение предоставлялось для проживания по иным основаниям (например, в безвозмездное пользование, по договору найма). Содержание волеизъявления собственника в случае спора определяется судом на основании объяснений сторон, третьих лиц, показаний свидетелей, письменных документов (например, договора о вселении в жилое помещение) и других доказательств (статья 55 ГПК РФ ). При этом необходимо иметь в виду, что семейные отношения характеризуются, в частности, взаимным уважением и взаимной заботой членов семьи, их личными неимущественными и имущественными правами и обязанностями, общими интересами, ответственностью друг перед другом, ведением общего хозяйства…. Судам также необходимо иметь в виду, что регистрация лица по месту жительства по заявлению собственника жилого помещения или ее отсутствие не является определяющим обстоятельством для решения вопроса о признании его членом семьи собственника жилого помещения, так как согласно статье Закона Российской Федерации от 25 июня 1993 г. №5242-1 «О праве граждан Российской Федерации на свободу передвижения, выбор места пребывания и жительства в пределах Российской Федерации» регистрация или отсутствие таковой не могут служить основанием ограничения или условием реализации прав и свобод граждан, предусмотренных Конституцией Российской Федерации, федеральными законами и законами субъектов Российской Федерации. Наличие или отсутствие у лица регистрации в жилом помещении является лишь одним из доказательств по делу, которое подлежит оценке судом наряду с другими доказательствами». В ходе судебного разбирательства было установлено, что ДД.ММ.ГГГГ между ФИО2 и ФИО3, действующие за себя и в интересах несовершеннолетних детей: З.Д.Е., З.Е.Е. (Продавцы), с одной стороны, и ФИО1, (Покупатель), с другой стороны, был заключен Договор купли-продажи квартиры, в соответствии с которым ФИО2 и ФИО4, действующие за себя и за несовершеннолетних детей ФИО5, ФИО6 продали, а ФИО1 приобрела в собственность квартиру, расположенную по адресу: &lt;адрес&gt; (л.д.9). На основании указанного договора продажи квартиры от ДД.ММ.ГГГГ право собственности на квартиру, расположенную по адресу: &lt;адрес&gt;, было зарегистрировано за покупателем (истцом по настоящему делу), о чем в Единый государственный реестр прав на недвижимое имущество и сделок с ним ДД.ММ.ГГГГ была внесена запись регистрации № (л.д.7). Из содержания договора продажи от ДД.ММ.ГГГГ следует, что на момент заключения договора купли-продажи вышеуказанной квартиры на регистрационном учете по данному адресу состояли ФИО2 ДД.ММ.ГГГГ г.р., ФИО3 ДД.ММ.ГГГГ г.р., и их дети: З.Д.Е. ДД.ММ.ГГГГ г.р., З.Е.Е. ДД.ММ.ГГГГ г.р., и З.А.Е. ДД.ММ.ГГГГ г.р. (собственники квартиры, продавцы), которые обязались сняться с регистрационного учета в течении 20 дней с момента подписания настоящего договора (п.5 договора). Вместе с тем из пояснений истца ФИО1 следует, и не оспаривается представителем ответчика и подтверждается материалами дела, что по состоянию на дату разрешения настоящего спора один из продавцов квартиры – ответчик ФИО2 принятое на себя обязательство не выполнил и по-прежнему состоит на регистрационном учете в &lt;адрес&gt; (л.д.8). В связи с этим истец обратился в суд с исковым заявлением о признании ФИО2 прекратившим право пользования жилым помещением для снятия ответчика с регистрационного учета в квартире в принудительном порядке. Судом установлено, что основанием для регистрации ответчика ФИО2 в квартире по адресу: &lt;адрес&gt;, являлся факт принадлежности ему ? доли в праве общей долевой собственности на указанное жилое помещение. Данный вывод следует из содержания п.2 договора купли-продажи квартиры от ДД.ММ.ГГГГ (л.д.9). Заключив ДД.ММ.ГГГГ сделку купли-продажи доли в праве собственности на квартиру, ФИО2 тем самым распорядился принадлежащим ему правом, произведя его возмездное отчуждение в пользу третьего лица – ФИО1 Каких-либо условий о сохранении за продавцом (ФИО2) права пользования жилым помещением указанный договор купли-продажи не содержал. Напротив, в нем четко указано об обязательстве продавца освободить жилое помещение и сняться с регистрационного учета в квартире в течении 20 дней с момента подписания настоящего договора, то есть до ДД.ММ.ГГГГ (пункт 5 договора). В пункте 32 Постановления Пленума Верховного Суда РФ от 02.07.2009 г. № 14 «О некоторых вопросах, возникших в судебной практике при применении Жилищного кодекса Российской Федерации» разъяснено, что: «При временном отсутствии нанимателя жилого помещения и (или) членов его семьи, включая бывших членов семьи, за ними сохраняются все права и обязанности по договору социального найма жилого помещения (статья 71 ЖК РФ ). Если отсутствие в жилом помещении указанных лиц не носит временного характера, то заинтересованные лица (наймодатель, наниматель, члены семьи нанимателя) вправе потребовать в судебном порядке признания их утратившими право на жилое помещение на основании части 3 статьи 83 ЖК РФ в связи с выездом в другое место жительства и расторжения тем самым договора социального найма. Разрешая споры о признании нанимателя, члена семьи нанимателя или бывшего члена семьи нанимателя жилого помещения утратившими право пользования жилым помещением по договору социального найма вследствие их постоянного отсутствия в жилом помещении по причине выезда из него, судам надлежит выяснять: по какой причине и как долго ответчик отсутствует в жилом помещении, носит ли его выезд из жилого помещения вынужденный характер (конфликтные отношения в семье, расторжение брака) или добровольный, временный (работа, обучение, лечение и т.п.) или постоянный (вывез свои вещи, переехал в другой населенный пункт, вступил в новый брак и проживает с новой семьей в другом жилом помещении и т.п.), не чинились ли ему препятствия в пользовании жилым помещением со стороны других лиц, проживающих в нем, приобрел ли ответчик право пользования другим жилым помещением в новом месте жительства, исполняет ли он обязанности по договору по оплате жилого помещения и коммунальных услуг и др. При установлении судом обстоятельств, свидетельствующих о добровольном выезде ответчика из жилого помещения в другое место жительства и об отсутствии препятствий в пользовании жилым помещением, а также о его отказе в одностороннем порядке от прав и обязанностей по договору социального найма, иск о признании его утратившим право на жилое помещение подлежит удовлетворению на основании части 3 статьи 83 ЖК РФ в связи с расторжением ответчиком в отношении себя договора социального найма. Отсутствие же у гражданина, добровольно выехавшего из жилого помещения в другое место жительства, в новом месте жительства права пользования жилым помещением по договору социального найма или права собственности на жилое помещение само по себе не может являться основанием для признания отсутствия этого гражданина в спорном жилом помещении временным, поскольку согласно части 2 статьи 1 ЖК РФ граждане по своему усмотрению и в своих интересах осуществляют принадлежащие им жилищные права. Намерение гражданина отказаться от пользования жилым помещением по договору социального найма может подтверждаться различными доказательствами, в том числе и определенными действиями, в совокупности свидетельствующими о таком волеизъявлении гражданина как стороны в договоре найма жилого помещения». Судом установлено, что на данный момент собственником квартиры является ФИО1 – истец по настоящему делу. При этом на регистрационном учете в &lt;адрес&gt; состоит сам истец, а также члены семьи истца: ФИО7, ДД.ММ.ГГГГ г.р. и Н.А.А., ДД.ММ.ГГГГ г.р. Кроме указанных лиц состоящим на регистрационном учете в квартире значится также ФИО2. Вместе с тем из пояснений истца следует, что членом семьи собственника жилого помещения –ФИО1– ФИО2 не является, в квартире фактически не проживает и совместное хозяйство с истцом не ведет, расходов по содержанию квартиры не несет. Согласно пояснений истца, в настоящее время ФИО2 в квартире, принадлежащей истцу, не проживает, вещей его в квартире не имеется. Место жительства ответчика ФИО2 в настоящее время истцу неизвестно. При этом членом семьи собственника жилого помещения ФИО2 не является, поскольку родственные связи между ним и истцом отсутствуют, и совместное хозяйство не ведется. С учетом изложенного суд считает установленным факт добровольного выезда ответчика ФИО2 из спорного жилого помещения, а также то, что ФИО2, ранее являвшийся одним из долевых собственников квартиры по адресу &lt;адрес&gt;, добровольно отказался от своих прав на жилое помещение и утратил право пользования данной квартирой при отчуждении принадлежащей ему доли в праве собственности на жилое помещение в пользу истца. При этом он сохранил за собой регистрацию по указанному адресу, однако с момента выезда из жилого помещения расходы по его содержанию не несет. При таких данных суд приходит к выводу о наличии правовых оснований для удовлетворения исковых требований о признании ФИО2 прекратившим право пользования жилым помещением, расположенным по адресу: &lt;адрес&gt;. На основании изложенного и руководствуясь ст. ст. - 199 ГПК РФ , суд РЕШИЛ: Исковые требования ФИО1 к ФИО2 удовлетворить. Признать ФИО2 прекратившим право пользования жилым помещением – квартирой &lt;адрес&gt;. Решение может быть обжаловано в Нижегородский областной суд через Павловский городской суд Нижегородской области в течение месяца со дня изготовления решения в окончательной форме. Судья А.В. Шикин Мотивированное решение составлено 13 января 2017 года. Судья А.В. Шикин Суд: Павловский городской суд (Нижегородская область) (подробнее) Судьи дела: Шикин А.В. (судья) (подробнее) Последние документы по делу: Решение от 12 октября 2017 г. по делу № 2-205/2017 Решение от 11 сентября 2017 г. по делу № 2-205/2017 Решение от 30 августа 2017 г. по делу № 2-205/2017 Решение от 27 августа 2017 г. по делу № 2-205/2017 Решение от 22 августа 2017 г. по делу № 2-205/2017 Решение от 20 августа 2017 г. по делу № 2-205/2017 Решение от 20 июля 2017 г. по делу № 2-205/2017 Решение от 18 июля 2017 г. по делу № 2-205/2017 Решение от 12 июля 2017 г. по делу № 2-205/2017 Решение от 25 июня 2017 г. по делу № 2-205/2017 Решение от 19 июня 2017 г. по делу № 2-205/2017 Решение от 14 июня 2017 г. по делу № 2-205/2017 Решение от 12 июня 2017 г. по делу № 2-205/2017 Решение от 31 мая 2017 г. по делу № 2-205/2017 Решение от 28 мая 2017 г. по делу № 2-205/2017 Решение от 9 мая 2017 г. по делу № 2-205/2017 Решение от 9 мая 2017 г. по делу № 2-205/2017 Решение от 15 марта 2017 г. по делу № 2-205/2017 Решение от 28 февраля 2017 г. по делу № 2-205/2017 Решение от 17 февраля 2017 г. по делу № 2-205/2017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 Утративший право пользования жилым помещением Судебная практика по применению норм ст. 79, 83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