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ФИО1, **.**,** года рождения, уроженцем ..., право собственности на самовольную постройку - капитальный гараж ЛК &lt;данные изъяты&gt; Решение суда может быть обжаловано в Кемеровский областной суд в течение месяца с момента вынесения решения суда в окончательной форме. Мотивированное решение суда изготовлено **.**,**. Председательствующий: Н.В.Петрова Суд: Ленинский районный суд г. Кемерово (Кемеровская область) (подробнее) Судьи дела: Петрова Н.В. (судья) (подробнее) Последние документы по делу: Решение от 13 июля 2017 г. по делу № 2-189/2017 Решение от 18 июня 2017 г. по делу № 2-189/2017 Решение от 5 июня 2017 г. по делу № 2-189/2017 Решение от 15 мая 2017 г. по делу № 2-189/2017 Решение от 16 апреля 2017 г. по делу № 2-189/2017 Решение от 30 марта 2017 г. по делу № 2-189/2017 Решение от 27 марта 2017 г. по делу № 2-189/2017 Решение от 27 марта 2017 г. по делу № 2-189/2017 Решение от 14 марта 2017 г. по делу № 2-189/2017 Решение от 1 марта 2017 г. по делу № 2-189/2017 Решение от 27 февраля 2017 г. по делу № 2-189/2017 Решение от 20 февраля 2017 г. по делу № 2-189/2017 Решение от 9 февраля 2017 г. по делу № 2-189/2017 Решение от 2 февраля 2017 г. по делу № 2-189/2017 Решение от 29 января 2017 г. по делу № 2-189/2017 Решение от 26 января 2017 г. по делу № 2-189/2017 Решение от 25 января 2017 г. по делу № 2-189/2017 Решение от 19 января 2017 г. по делу № 2-189/2017 Показать все документы по этому делу Судебная практика по: Недвижимое имущество, самовольные постройки Судебная практика по применению нормы ст. 219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