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ФИО1, **.**,** года рождения, уроженцем ..., право собственности на самовольную постройку - капитальный гараж &lt;данные изъяты&gt; Решение суда может быть обжаловано в Кемеровский областной суд в течение месяца с момента вынесения решения суда в окончательной форме. Мотивированное решение суда изготовлено **.**,**. Председательствующий: Н.В.Петрова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21 мая 2019 г. по делу № 2-188/2017 Решение от 24 мая 2018 г. по делу № 2-188/2017 Решение от 17 сентября 2017 г. по делу № 2-188/2017 Решение от 12 июня 2017 г. по делу № 2-188/2017 Решение от 7 июня 2017 г. по делу № 2-188/2017 Решение от 28 мая 2017 г. по делу № 2-188/2017 Решение от 18 мая 2017 г. по делу № 2-188/2017 Решение от 14 мая 2017 г. по делу № 2-188/2017 Решение от 16 апреля 2017 г. по делу № 2-188/2017 Решение от 2 апреля 2017 г. по делу № 2-188/2017 Определение от 30 марта 2017 г. по делу № 2-188/2017 Решение от 27 марта 2017 г. по делу № 2-188/2017 Решение от 9 марта 2017 г. по делу № 2-188/2017 Решение от 2 марта 2017 г. по делу № 2-188/2017 Решение от 28 февраля 2017 г. по делу № 2-188/2017 Решение от 28 февраля 2017 г. по делу № 2-188/2017 Решение от 27 февраля 2017 г. по делу № 2-188/2017 Определение от 5 февраля 2017 г. по делу № 2-188/2017 Решение от 25 января 2017 г. по делу № 2-188/2017 Решение от 22 января 2017 г. по делу № 2-188/2017 Показать все документы по этому делу Судебная практика по: Недвижимое имущество, самовольные постройки Судебная практика по применению нормы ст. 219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