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- ФИО14» обязуется расторгнуть договор на оказание косметологических услуг № от ДД.ММ.ГГГГ., заключенный между ФИО1 и ФИО15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- ФИО16» обязуется выплатить Истцу-ФИО1 образовавшуюся задолженность по кредитному договору № от ФИО17) и ФИО1 в размере &lt;данные изъяты&gt;, а также компенсацию морального вреда в размере &lt;данные изъяты&gt;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- ФИО1 отказывается от всех остальных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друг к другу никаких претензий по существу спора. Настоящее мировое соглашение заключается сторонами в соответствии со ст. , 173 ГПК РФ для устранения по обоюдному согласию возникшего спора. В случае не исполнения условий мирового соглашения, истец вправе обратиться в Нальчикский городской суд с заявлением о выдаче исполнительного листа для предъявления его к принудительному исполнению. Последствия прекращения производства по делу в связи с заключением мирового соглашения разъяснены и понятны. В судебном заседании ДД.ММ.ГГГГ истец и представитель ответчика по доверенности поддержали доводы мирового соглашения, просили суд утвердить его. Привлеченное в качестве уполномоченного органа в целях дачи заключения ФИО18, в судебное заседание не направило своего представителя, направив в адрес суда заключение по делу в целях защиты прав потребителя ФИО1 Заслушав пояснения истицы и представителя ответчика, изучив материалы дела, суд считает возможным утвердить условия мирового соглашения, заключенного между сторонами по следующим основаниям. В силу статьи 39 ГПК РФ стороны могут окончить дело мировым соглашением. Сторонам разъяснены последствия утверждения мирового соглашения, предусмотренные пунктом 4 статьи , статьи 221 ГПК РФ . Условия, на которых стороны пришли к мировому соглашению не противоречат закону и не нарушают права и охраняемые законом интересы других лиц. На основании изложенного и руководствуясь ст.ст. - 225 ГПК РФ , суд О П Р Е Л Е Л И Л: Утвердить мировое соглашение, заключенное между сторонами, по которому: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ФИО19» обязуется расторгнуть договор на оказание косметологических услуг № от ДД.ММ.ГГГГ., заключенный между ФИО1 и ФИО21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- ФИО20» обязуется выплатить Истцу-ФИО1 образовавшуюся задолженность по кредитному договору № от ДД.ММ.ГГГГ ФИО22 ФИО23 и ФИО1 в размере &lt;данные изъяты&gt; рублей, а также компенсацию морального вреда в размере &lt;данные изъяты&gt;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- ФИО1 отказывается от всех остальных требований.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не имеют друг к другу никаких претензий по существу спора. В случае не исполнения условий мирового соглашения, истец вправе обратиться в Нальчикский городской суд с заявлением о выдаче исполнительного листа для предъявления его к принудительном исполнению. Последствия прекращения производства по делу в связи с заключением мирового соглашения разъяснены и понятны. Производство по делу по иску ФИО1 к ФИО24» о защите прав потребителей, прекратить. Разъяснить истцу,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Верховный суд КБР в течение 15 дней через Нальчикский городской суд. Председательствующий - ФИО25 Копия верна: Суд: Нальчикский городской суд (Кабардино-Балкарская Республика) (подробнее) Ответчики: ООО "Бью Монд" (подробнее) Судьи дела: Биджиева Э.А.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