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6 апреля 2016 г. и.о. мирового судьи судебного участка № 4 Далматовского судебного района Курганской области по п. «в» ч. 2 ст. 115 УК РФ к 8 месяцам ограничения свободы;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20 октября 2016 г. Далматовским районным судом Курганской области по пп. «б», «в» ч. 2 ст. , п. «б» ч. 2 ст. 158 УК РФ с применением ч. 2 ст. , ст. 70 УК РФ к 3 годам 1 месяцу лишения свободы в исправительной колонии общего режима, наказание не отбыто, осужден по пп. «б», «в» ч. 2 ст. 158 УК РФ к 1 году 6 месяцам лишения свободы, на основании ч. 5 ст. 69 УК РФ путем частичного сложения назначенного наказания с наказанием по приговору от 20 октября 2016 г. окончательно к 4 годам 3 месяцам лишения свободы в исправительной колонии общего режима. Заслушав защитника Асриева А.Ш., поддержавшего доводы апелляционной жалобы, мнение прокурора Никитченко В.А. об отсутствии оснований для отмены или изменения приговора, суд У С Т А Н О В И Л: по приговору суда, постановленному в соответствии со ст. 316 УПК РФ по результатам рассмотрения дела в особом порядке судебного разбирательства, Череповских признан виновным в краже, с незаконным проникновением в хранилище, с причинением значительного ущерба А. Преступление совершено 29 августа 2016 г. в &lt;...&gt; при обстоятельствах, изложенных в приговоре. Череповских виновным себя признал полностью. В апелляционной жалобе осужденный просит приговор изменить, применить положения ст. 64 УК РФ , наказание снизить. Обращает внимание на то, что суд не признал в качестве смягчающего наказание обстоятельства – возмещение ущерба потерпевшей; не учел тяжелое &lt;...&gt;, о чем он заявлял в суде первой инстанции, но представить подтверждающий медицинский документ не мог, в настоящее время прилагает его к жалобе. Полагает, что суд назначил почти максимальный срок наказания и почти полностью его присоединил к ранее назначенному наказанию. В возражениях на апелляционную жалобу государственный обвинитель Горохов С.А. полагает необходимым оставить ее без удовлетворения, приговор без изменения. Проверив материалы уголовного дела по доводам апелляционной жалобы, суд апелляционной инстанции приходит к следующим выводам. Нарушений уголовно-процессуального законодательства в ходе судебного разбирательства, влекущих в соответствии со ст. 389.15 УПК РФ отмену приговора, по данному делу не допущено. Суд сделал обоснованный вывод о доказанной виновности Череповских в совершении преступления при его согласии с предъявленным ему обвинением, с соблюдением необходимых условий постановления приговора по результатам рассмотрения дела в особом порядке и правильно квалифицировал его действия по пп. «б», «в» ч. 2 ст. 158 УК РФ . Вопреки доводам жалобы осужденного ему назначено справедливое наказание в виде лишения свободы с учетом ограничительных положений ч. 1, 5 ст. 62 УК РФ , характера и степени общественной опасности совершенного преступления, данных о личности осужденного, смягчающих наказание обстоятельств при отсутствии отягчающих. Наличие &lt;...&gt; не может служить безусловным основанием к смягчению Череповских наказания. Иных смягчающих наказание обстоятельств, в частности возмещение ущерба потерпевшей, судом не установлено, из материалов уголовного дела не усматривается. Отсутствие оснований для применения ст. 64 УК РФ в приговоре судом мотивировано. Причин не согласиться с выводами суда первой инстанции не имеется. Вид исправительного учреждения назначен осужденному правильно. Вместе с тем приговор подлежит изменению в связи с тем, что Федеральным законом от 7 декабря 2011 г. № 420-ФЗ в санкцию ч. 2 ст. 158 УК РФ в качестве основного наказания введен новый, более мягкий вид наказания - принудительные работы. Положения закона о наказании в виде принудительных работ могут применяться и имеют обратную силу с 1 января 2017 года, поскольку улучшают положение осужденного. Оснований для замены назначенного наказания на принудительные работы не имеется, но с учетом этого назначенное Череповских наказание подлежит смягчению в пределах, соответствующих всем обстоятельствам дела и данным о личности осужденного. Кроме того, как видно из материалов уголовного дела, суд окончательно назначил Череповских наказание по правилам ч. 5 ст. 69 УК РФ путем частичного сложения с наказанием по приговору от 20 октября 2016 г. Вместе с тем предыдущий приговор, которым Череповских осужден по пп. «б», «в» ч. 2 ст. , п. «б» ч. 2 ст. 158 УК РФ с применением ч. 2 ст. , ст. 70 УК РФ , в связи с введением в действие наказания в виде принудительных работ подлежит пересмотру и приведению в соответствие с новым уголовным законом. При таких обстоятельствах обжалуемый приговор подлежит изменению с исключением назначения Череповских наказания по правилам ч. 5 ст. 69 УК РФ . Вопрос о назначении осужденному наказания согласно требованиям ч. 5 ст. 69 УК РФ с учетом наказаний, назначенных по всем постановленным в отношении него приговорам, может быть разрешен по правилам чч. 1, 2 ст. , п. 10 ст. и ст. 399 УПК РФ в порядке исполнения приговора. На основании изложенного, руководствуясь ст. 389.20 , 389.28 , 389.33 УПК РФ 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