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20.08.2012 года Таштагольским городским судом Кемеровской области по ч. 1 ст. , п. «в» ч. 2 ст. , ч. 1 ст. , п. «г» ч. 2 ст. , ч. 3 ст. Уголовного кодекса Российской Федерации к 2 годам лишения свободы, освобожден 18.09.2014 года по отбытии срока;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21.11.2016 года мировым судьей судебного участка № 1 Таштагольского городского судебного района Кемеровской области по ч. 1 ст. , ч. 2 ст. , ст. Уголовного кодекса Российской Федерации к 8 месяцам лишения свободы, условно с испытательным сроком 6 месяцев; обвиняемого в совершении преступления, предусмотренного п. «г» ч. 2 ст. Уголовного кодекса Российской Федерации, У С Т А Н О В И Л: ФИО1 ДД.ММ.ГГГГ около 05 часов, будучи в состоянии алкогольного опьянения, находясь на 6 этаже в подъезде &lt;адрес&gt;, осознавая, что Потерпевший №1 за его действиями не наблюдает, и его действия носят тайный характер, умышленно, из корыстных побуждений, из одежды, надетой на Потерпевший №1 – кармана джинс, тайно похитил сотовый телефон марки «&lt;данные изъяты&gt;», принадлежащий Потерпевший №1, причинив последнему материальный ущерб на сумму &lt;данные изъяты&gt;. Органами предварительного следствия действия подсудимого ФИО1 квалифицированы по п. «г» ч. 2 ст. Уголовного кодекса Российской Федерации – кража, то есть тайное хищение чужого имущества, совершенная из одежды, находящейся при потерпевшем. Рассмотрение уголовного дела по обвинению ФИО1, обвиняемого в совершении преступления, предусмотренного п. «г» ч. 2 ст. Уголовного кодекса Российской Федерации, было назначено к слушанию на ДД.ММ.ГГГГ 09-00 часов, однако подсудимый ФИО1 в судебное заседание не явился. Согласно записи акта о смерти № от ДД.ММ.ГГГГ ФИО1 умер ДД.ММ.ГГГГ. В соответствии с п. 4 ч.1 ст. 24 Уголовно-процессуального кодекса Российской Федерации уголовное дело не может быть возбуждено, а возбужденное уголовное дело подлежит прекращению в случае смерти подозреваемого или обвиняемого. Выслушав мнение прокурора, защитника, не возражавших против прекращения уголовного дела, изучив материалы дела, суд считает возможным прекратить уголовное дело в отношении ФИО1 в связи с его смертью. Вопрос о вещественных доказательствах суд решает в соответствии с п.4 ч.3 ст. 81 Уголовно-процессуального кодекса Российской Федерации. На основании изложенного и руководствуясь ст. 254 Уголовно-процессуального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