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Сумму компенсации причиненного морального вреда Стороны оценили в &lt;данные изъяты&gt;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Вышеуказанная сумма компенсации морального вреда перечисляется на расчетный счет Истца в течение 15 (пятнадцати) календарных дней с момента вступления в силу судебного акта об утверждении настоящего мирового соглашения Краснокаменским городским судом Забайкальского края по следующим реквизитам: р/с № в Читинском ОСБ №, БИК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Обязанности Ответчика по настоящему мировому соглашению по перечислению суммы компенсации морального вреда Истцу считаются исполненными надлежащим образом с момента списания денежных средств, указанных в п.1 настоящего мирового соглашения, с расчетного счета Ответчика.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расходы, связанные прямо или косвенно с настоящим гражданским делом, Ответчиком Истцу не возмещаются.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Мировое соглашение не нарушает права и законные интересы других лиц и не противоречит закону.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Мировое соглашение составлено в трех экземплярах, имеющих равную юридическую силу, по одному для каждой Стороны и для Краснокаменского городского суда Забайкальского края.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Мировое соглашение вступает в силу после его утверждения Краснокаменским городским судом Забайкальского края. На основании вышеизложенного и в соответствии со статьей Гражданского процессуального кодекса Российской Федерации, просят утвердить мировое соглашение. Последствия прекращения производства по делу в связи с заключением мирового соглашения, предусмотренные статьей Гражданского процессуального кодекса Российской Федерации, Сторонам разъяснены и понятны. Полномочия представителей сторон на заключение мирового соглашения подтверждены доверенностями, выданными им Пашкаускайте ФИО17 &lt;данные изъяты&gt; и Генеральным директором Публичного акционерного общества «Приаргунское производственное горно-химическое объединение» ФИО7 &lt;данные изъяты&gt; Представители сторон, действующие на основании доверенностей, в судебном заседании поддержали мировое соглашение, просили его утвердить, а производство по делу прекратить. Судом разъяснены сторонам и им понятны последствия заключения мирового соглашения, предусмотренные ст. 221 ГПК РФ . Прокурор Плужникова Ю.Г. согласна с утверждением мирового соглашения и прекращением производства по делу. Истица ФИО1, третье лицо, не заявляющее самостоятельных требований относительно предмета спора, Межрегиональное управление № ФМБА России, о времени и месте судебного заседания извещены, в суд не явились, не сообщили об уважительных причинах неявки, истица направила в суд своего представителя. Суд приходит к следующему. В соответствии со ст. 39 ГПК РФ истец вправе изменить основание или предмет иска, увеличить или уменьшить размер исковых требований либо отказаться от иска, стороны могут окончить дело мировым соглашением. Суд считает возможным утвердить мировое соглашение и прекратить производство по делу, поскольку оно не противоречит закону и не нарушает права и законные интересы других лиц. Руководствуясь ст.ст. , , 221 ГПК РФ , суд определил: Утвердить Мировое соглашение от 20 февраля 2017 года, заключенное между Пашкаускайте ФИО18 и Публичным акционерным обществом «Приаргунское производственное горно-химическое объединение» по гражданскому делу № 2-45/2017 по иску Пашкаускайте ФИО19 к Публичному акционерному обществу «Приаргунское производственное горно-химическое объединение» о возмещении морального вреда, причиненного в результате профессионального заболевания, в соответствии с условиями которого: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Сумму компенсации причиненного морального вреда стороны оценили в &lt;данные изъяты&gt;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Вышеуказанная сумма компенсации морального вреда перечисляется на расчетный счет истца в течение 15 (пятнадцати) календарных дней с момента вступления в силу судебного акта об утверждении настоящего мирового соглашения Краснокаменским городским судом Забайкальского края по следующим реквизитам: р/с № в Читинском ОСБ №, БИК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Обязанности Ответчика по настоящему мировому соглашению по перечислению суммы компенсации морального вреда Истцу считаются исполненными надлежащим образом с момента списания денежных средств, указанных в п.1 настоящего мирового соглашения, с расчетного счета Ответчика.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расходы, связанные прямо или косвенно с настоящим гражданским делом, Ответчиком Истцу не возмещаются.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Мировое соглашение не нарушает права и законные интересы других лиц и не противоречит закону.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Мировое соглашение составлено в трех экземплярах, имеющих равную юридическую силу, по одному для каждой Стороны и для Краснокаменского городского суда Забайкальского края.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Мировое соглашение вступает в силу после его утверждения Краснокаменским городским судом Забайкальского края. Производство по гражданскому делу № 2-45/2017 по исковому заявлению Пашкаускайте ФИО20 к Публичному акционерному обществу «Приаргунское производственное горно-химическое объединение» о возмещении морального вреда, причиненного в результате профессионального заболевания, прекратить. Повторное обращение в суд по спору между теми же сторонами, о том же предмете и по тем же основаниям не допускается. На определение может быть подана частная жалоба в Забайкальский краевой суд через Краснокаменский городской суд в течение пятнадцати дней. Председательствующий – подпись Копия верна: Судья А.Г. Першутов Определение не вступило в законную силу Суд: Краснокаменский городской суд (Забайкальский край) (подробнее) Ответчики: ПАО ППГХО (подробнее) Судьи дела: Першутов Андрей Геннадьевич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