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Работник принимает на себя полную материальную ответственность за недостачу вверенного ему Работодателем имущества, а также за ущерб, возникший у Работодателя в результате возмещения им ущерба иным лицам и обязуется: -бережно относится к переданному ему для осуществления возложенных на него функций (обязанностей) имуществу Работодателя и принимать меры к предотвращению ущерба, в том числе обеспечивать сохранность вверенных Работнику товарно-материальных ценностей и денежных средств; - вести учет, составлять и предоставлять в установленном порядке товарно- денежные и другие отчеты о движении и остатках вверенного ему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Работодатель вверяет, а Работник принимает ответственность за недостачу материальных ценностей, находящихся в фактическом наличии по результатам инвентаризации товарно - материальных ценностей. Кроме того, в связи со спецификой работы, Работник принимает полную индивидуальную материальную ответственность за все вверенные ему товарно - материальные ценности, полученные им от Работодателя и/или сторонних поставщиков на основании накладных и актов. Почтальон 2 класса ОПС Нижнекаменка 4 класс Управления федеральной почтовой связи &lt;адрес&gt; - филиала Федерального Государственного Унитарного предприятия «Почта России» Смоленский почтамт ФИО1 в соответствии п.п. 3.1; 3.4; 3.5; 3.7 её квалификационной характеристики выполняет получение письменной корреспонденции, периодических печатных изданий, отправлений 1 класса, почтовых переводов, пенсионных ведомостей, поручений, пособий, денежных средств для доставки; доставку адресатам внутренних, международных, простых и регистрируемых почтовых отправлений письменной корреспонденции, почтовых переводов, пенсий и пособий, почтовых отправлений экспресс -почты и с отметкой «Вручить лично» (отправления 1 класса), телеграмм, ППИ, конвертованных и не конвертованных счетов в соответствии с действующими правилами и в установленные нормативные сроки, своевременное и правильное оформление документации на врученные, оплаченные и неоплаченные почтовые отправления, переводы, пенсионные поручения и ведомости; своевременное оформление документации на неоплаченные поручения, ведомости, переводы, отчет по оплате, приписывание оплаченных пенсионных поручений и ведомостей к реестру ф. 10а, подготовка картотеки для оплаты пенсий наследующий месяц. Кроме того в соответствии с п. 5.8 указанной квалификационной характеристики несет полную материальную ответственность за сохранность вверенного ей имущества, денежной наличности и пенсионных поручений. ДД.ММ.ГГГГ около 09 часов 00 минут (более точное время в ходе производства предварительного следствия не установлено) у почтальона 2 класса ОПС Нижнекаменка 4 класс Управления федеральной почтовой связи &lt;адрес&gt; - филиала Федерального Государственного Унитарного предприятия «Почта России» Смоленский почтамт ФИО1, находившейся по адресу: &lt;адрес&gt;, №, из корыстных побуждений возник преступный умысел на хищение путём их присвоения вверенных ей денежных средств, принадлежащих ФИО2, ФИО4 и ФИО3 С целью реализации своего преступного умысла, направленного на хищение вверенного чужого имущества путем его присвоения, осознавая общественно-опасный и “противоправный характер своих действий, предвидя неизбежность наступления общественно-опасных последствий в виде причинения материального ущерба ФИО2 и желая их наступления, действуя с корыстной целью ДД.ММ.ГГГГ около 13 часов 00 минут (более точное время в ходе производства предварительного следствия не установлено) ФИО1, находясь по месту жительства по адресу: &lt;адрес&gt;, №, собственноручно расписалась в получении денежных средств в поручении № на выплату ФИО2 компенсации расходов оплаты по услуге электроснабжения за сентябрь 2016 года в сумме 111 рубля 65 копеек, присвоив данные денежные средства, находившиеся у нее на подотчете, в личное пользование, причинив ФИО2 материальный ущерб в размере 111 рублей 65 копеек. Продолжая реализовывать свой преступный умысел, направленных на хищение вверенного чужого имущества, ДД.ММ.ГГГГ около 13 часов 00 минут (более точное время в ходе производства предварительного следствия не установлено) ФИО1, находясь по месту жительства по адресу: &lt;адрес&gt;, №, собственноручно расписалась в получении денежных средств в поручении № на выплату ФИО2 компенсации расходов оплаты за твердое топливо за октябрь 2016 года в сумме 3 434 рубля 14 копеек, присвоив данные денежные средства, находившиеся у нее на подотчете, в личное пользование, причинив ФИО2 материальный ущерб в размере 3 434 рубля 14 копеек. Продолжая реализовывать свой преступный умысел, направленных на хищение вверенного чужого имущества, ДД.ММ.ГГГГ около 13 часов 00 минут (более точное время в ходе производства предварительного следствия не установлено) ФИО1, находясь по месту жительства по адресу: &lt;адрес&gt;, №, собственноручно расписалась в получении денежных средств в поручении № на вручение ФИО5 единовременной выплаты накопительной части трудовой пенсии по старости в сумме 4 431 рубль 66 копеек, присвоив данные денежные средства, находившиеся у нее на подотчете, в личное пользование, причинив ФИО5 материальный ущерб в размере 4 431 рубль 66 копеек. Продолжая реализовывать свой преступный умысел, направленных на хищение вверенного чужого имущества, ДД.ММ.ГГГГ около 13 часов 00 минут (более точное время в ходе производства предварительного следствия не установлено) ФИО1, находясь по месту жительства по адресу: &lt;адрес&gt;, №, собственноручно расписалась в получении денежных средств в поручении № на выплату ФИО3, денежных средств в размере 17 121 рубль 40 копеек, из них в сумме 1 380 рублей в виде компенсации, выплачиваемой лицам, за которыми осуществляется уход социальными работниками, в сумме 13 343 рубля 81 копейка в виде страховой пенсии и в сумме 2 397 рублей ' 59 копеек в виде ежемесячной денежной выплаты инвалидам, присвоив данные денежные средства, находившиеся у нее на подотчете, в личное пользование, причинив ФИО3 значительный материальный ущерб в размере 17 121 рубль 40 копеек. Обратив похищенные денежные средства в свою собственность ФИО1, распорядилась ими по своему усмотрению, причинив своими преступными действиями потерпевшему ФИО2 материальный ущерб в размере 3 545 рублей 79 копеек, потерпевшей ФИО5 материальный ущерб в размере 4 431 рубль 66 копеек и потерпевшей ФИО3 материальный ущерб в размере 17 121 рубль 40 копеек, который для последней является значительным. Действия подсудимого квалифицированы по ч.2 ст. 160 УК РФ . Полностью признавая себя виновной, соглашаясь с предъявленным обвинением, ФИО1. поддержала свое ходатайство о постановлении приговора без проведения судебного разбирательства, подтвердив, что ходатайство это заявлено ею добровольно, после консультаций с защитником, последствия постановления приговора без проведения судебного разбирательства осознает. Государственный обвинитель, защитник, потерпевшие не возражали против удовлетворения данного ходатайства. Обвинение, с которым согласилась подсудимая, обоснованно, подтверждается доказательствами, собранными по делу. Действия подсудимой суд квалифицирует по ч. 2 ст. 160 УК РФ как присвоение, то есть тайное хищение чужого имущества, вверенного виновному с причинением значительного ущерба гражданину. Решая вопрос о наказании, суд, на основании ст. 60 УК РФ , в полном объеме учитывает характер и степень тяжести совершенного преступления, личность подсудимого, характеризующегося, по мнению суда, удовлетворительно, а также влияние назначаемого наказания на исправление осуждаемого лица, условия жизни его семьи. В соответствии со ст. 61 УК РФ полное признание подсудимой своей вины, чистосердечное раскаяние в содеянном, активное способствование раскрытию и расследованию преступления, возмещение ущерба, суд признает обстоятельствами, смягчающими наказание. Обстоятельств, отягчающих наказание подсудимой, судом не установлено. С учетом характера и степени общественной опасности совершенного преступления, личности подсудимой, обстоятельств, смягчающих наказание, отсутствие отягчающих наказание обстоятельств, суд считает, что наказание подсудимой возможно назначить в пределах санкции ч.2 ст. 160 УК РФ без ограничения свободы, в соответствии с правилами, установленными ч.ч. 1,5 ст. 62 УК РФ без изоляции от общества, с применением ст. 73 УК РФ – условное осуждение. С учетом фактических обстоятельств дела и степени общественной опасности совершенного подсудимым преступления суд не находит оснований для изменения категории преступления, в совершении которого подсудимый признан виновным, на менее тяжкую в соответствии с ч.6 ст. 15 УК РФ , а также применения ст. 64 УК РФ . В соответствии с ч.10 ст. 316 УПК РФ ФИО1 подлежит освобождению от оплаты процессуальных издержек за оказание услуг адвокатами в ходе предварительного следствия и в судебном заседании. На основании изложенного, руководствуясь ст. ст. , 317 УПК РФ , суд П Р И Г О В О Р И Л: Признать ФИО1 виновной в совершении преступления, предусмотренного ч. 2 ст. 160 УК РФ и назначить ему наказание в 1 (один) год 6 (шесть) месяцев) лишения свободы. В силу ст. 73 УК РФ наказание считать условным с испытательным сроком в 1 (один) год 6 (шесть) месяцев. Обязать ФИО1 регистрацию в органе, ведающим исправлением осужденного один раз в месяц в дни, установленные уголовно-исполнительной инспекцией, не менять постоянное место жительство без уведомления уголовно-исполнительной инспекции. Меру пресечения ФИО1 в виде подписки о невыезде отменить по вступлении приговора в законную силу. По вступлении приговора в законную силу вещественные доказательства -– оставить при уголовном деле. Приговор может быть обжалован в апелляционном порядке в Алтайский краевой суд через Алтайский районный суд в течение 10 суток со дня провозглашения, с соблюдением требований, предусмотренных ст. 317 УПК РФ . В случае подачи жалобы, осужденный вправе ходатайствовать о своем участии в рассмотрении уголовного дела судом апелляционной инстанции. Разъяснить осужденному право на обеспечение помощью адвоката в суде второй инстанции. Данное право может быть реализовано путем заключения соглашения с адвокатом либо путем обращения с соответствующим ходатайством о назначении защитника, которое может быть изложено в апелляционной жалобе либо иметь форму самостоятельного заявления, и должно быть подано заблаговременно в суд первой или второй инстанции. Разъяснить сторонам, что дополнительные апелляционные жалобы и представления могут быть поданы не позднее, чем за 5 суток до начала судебного заседания апелляционной инстанции. Судья О.И.Семенникова Суд: Алтайский районный суд (Алтайский край) (подробнее) Судьи дела: Семенникова Оксана Ивановна (судья) (подробнее) Последние документы по делу: Постановление от 4 декабря 2017 г. по делу № 1-27/2017 Постановление от 8 ноября 2017 г. по делу № 1-27/2017 Приговор от 7 ноября 2017 г. по делу № 1-27/2017 Приговор от 1 ноября 2017 г. по делу № 1-27/2017 Приговор от 30 октября 2017 г. по делу № 1-27/2017 Постановление от 16 октября 2017 г. по делу № 1-27/2017 Приговор от 12 октября 2017 г. по делу № 1-27/2017 Приговор от 27 сентября 2017 г. по делу № 1-27/2017 Постановление от 22 августа 2017 г. по делу № 1-27/2017 Приговор от 20 августа 2017 г. по делу № 1-27/2017 Приговор от 7 августа 2017 г. по делу № 1-27/2017 Приговор от 2 августа 2017 г. по делу № 1-27/2017 Приговор от 1 августа 2017 г. по делу № 1-27/2017 Приговор от 11 июля 2017 г. по делу № 1-27/2017 Приговор от 9 июля 2017 г. по делу № 1-27/2017 Постановление от 5 июля 2017 г. по делу № 1-27/2017 Приговор от 4 июля 2017 г. по делу № 1-27/2017 Приговор от 2 июля 2017 г. по делу № 1-27/2017 Приговор от 27 июня 2017 г. по делу № 1-27/2017 Приговор от 18 июня 2017 г. по делу № 1-27/2017 Показать все документы по этому делу Судебная практика по: Присвоение и растрата Судебная практика по применению нормы ст. 160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